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5C" w:rsidRPr="002C3A5D" w:rsidRDefault="0098555C" w:rsidP="0098555C">
      <w:pPr>
        <w:jc w:val="center"/>
        <w:outlineLvl w:val="0"/>
        <w:rPr>
          <w:rFonts w:ascii="Century Gothic" w:hAnsi="Century Gothic" w:cs="Arial"/>
          <w:b/>
          <w:lang w:val="en-GB"/>
        </w:rPr>
      </w:pPr>
      <w:r w:rsidRPr="002C3A5D">
        <w:rPr>
          <w:rFonts w:ascii="Century Gothic" w:hAnsi="Century Gothic" w:cs="Arial"/>
          <w:b/>
          <w:lang w:val="en-GB"/>
        </w:rPr>
        <w:t>INDICATIVE TERM SHEET</w:t>
      </w:r>
    </w:p>
    <w:p w:rsidR="0098555C" w:rsidRPr="002C3A5D" w:rsidRDefault="0098555C" w:rsidP="0098555C">
      <w:pPr>
        <w:jc w:val="center"/>
        <w:outlineLvl w:val="0"/>
        <w:rPr>
          <w:rFonts w:ascii="Century Gothic" w:hAnsi="Century Gothic" w:cs="Arial"/>
          <w:lang w:val="en-GB"/>
        </w:rPr>
      </w:pPr>
    </w:p>
    <w:p w:rsidR="0098555C" w:rsidRPr="002C3A5D" w:rsidRDefault="00204BA6" w:rsidP="0098555C">
      <w:pPr>
        <w:jc w:val="center"/>
        <w:outlineLvl w:val="0"/>
        <w:rPr>
          <w:rFonts w:ascii="Century Gothic" w:hAnsi="Century Gothic" w:cs="Arial"/>
          <w:b/>
          <w:lang w:val="en-GB"/>
        </w:rPr>
      </w:pPr>
      <w:r>
        <w:rPr>
          <w:rFonts w:ascii="Century Gothic" w:hAnsi="Century Gothic" w:cs="Arial"/>
          <w:b/>
          <w:lang w:val="en-GB"/>
        </w:rPr>
        <w:t>MyBusiness</w:t>
      </w:r>
    </w:p>
    <w:p w:rsidR="0098555C" w:rsidRPr="002C3A5D" w:rsidRDefault="0098555C" w:rsidP="0098555C">
      <w:pPr>
        <w:jc w:val="center"/>
        <w:outlineLvl w:val="0"/>
        <w:rPr>
          <w:rFonts w:ascii="Century Gothic" w:hAnsi="Century Gothic" w:cs="Arial"/>
          <w:lang w:val="en-GB"/>
        </w:rPr>
      </w:pPr>
      <w:r w:rsidRPr="002C3A5D">
        <w:rPr>
          <w:rFonts w:ascii="Century Gothic" w:hAnsi="Century Gothic" w:cs="Arial"/>
          <w:lang w:val="en-GB"/>
        </w:rPr>
        <w:t xml:space="preserve">(Company No: </w:t>
      </w:r>
      <w:r w:rsidR="00204BA6">
        <w:rPr>
          <w:rFonts w:ascii="Century Gothic" w:hAnsi="Century Gothic" w:cs="Arial"/>
          <w:lang w:val="en-GB"/>
        </w:rPr>
        <w:t>123456</w:t>
      </w:r>
      <w:r>
        <w:rPr>
          <w:rFonts w:ascii="Century Gothic" w:hAnsi="Century Gothic" w:cs="Arial"/>
          <w:lang w:val="en-GB"/>
        </w:rPr>
        <w:t>A</w:t>
      </w:r>
      <w:r w:rsidR="00204BA6">
        <w:rPr>
          <w:rFonts w:ascii="Century Gothic" w:hAnsi="Century Gothic" w:cs="Arial"/>
          <w:lang w:val="en-GB"/>
        </w:rPr>
        <w:t>BC</w:t>
      </w:r>
      <w:r w:rsidRPr="002C3A5D">
        <w:rPr>
          <w:rFonts w:ascii="Century Gothic" w:hAnsi="Century Gothic" w:cs="Arial"/>
          <w:lang w:val="en-GB"/>
        </w:rPr>
        <w:t>)</w:t>
      </w:r>
    </w:p>
    <w:p w:rsidR="0098555C" w:rsidRPr="002C3A5D" w:rsidRDefault="0098555C" w:rsidP="0098555C">
      <w:pPr>
        <w:jc w:val="both"/>
        <w:outlineLvl w:val="0"/>
        <w:rPr>
          <w:rFonts w:ascii="Century Gothic" w:hAnsi="Century Gothic" w:cs="Arial"/>
          <w:lang w:val="en-GB"/>
        </w:rPr>
      </w:pPr>
    </w:p>
    <w:p w:rsidR="0098555C" w:rsidRPr="002028F9" w:rsidRDefault="0098555C" w:rsidP="0098555C">
      <w:pPr>
        <w:jc w:val="both"/>
        <w:outlineLvl w:val="0"/>
        <w:rPr>
          <w:rFonts w:asciiTheme="minorHAnsi" w:hAnsiTheme="minorHAnsi" w:cs="Arial"/>
          <w:sz w:val="22"/>
          <w:lang w:val="en-GB"/>
        </w:rPr>
      </w:pPr>
      <w:r w:rsidRPr="002028F9">
        <w:rPr>
          <w:rFonts w:asciiTheme="minorHAnsi" w:hAnsiTheme="minorHAnsi" w:cs="Arial"/>
          <w:sz w:val="22"/>
          <w:lang w:val="en-GB"/>
        </w:rPr>
        <w:t xml:space="preserve">Date: </w:t>
      </w:r>
      <w:r w:rsidRPr="002028F9">
        <w:rPr>
          <w:rFonts w:asciiTheme="minorHAnsi" w:eastAsiaTheme="minorEastAsia" w:hAnsiTheme="minorHAnsi" w:cs="Arial"/>
          <w:sz w:val="22"/>
          <w:lang w:val="en-GB" w:eastAsia="zh-CN"/>
        </w:rPr>
        <w:t>[enter date]</w:t>
      </w:r>
    </w:p>
    <w:p w:rsidR="0098555C" w:rsidRPr="002028F9" w:rsidRDefault="0098555C" w:rsidP="0098555C">
      <w:pPr>
        <w:rPr>
          <w:rFonts w:asciiTheme="minorHAnsi" w:hAnsiTheme="minorHAnsi"/>
          <w:sz w:val="22"/>
        </w:rPr>
      </w:pPr>
    </w:p>
    <w:p w:rsidR="0098555C" w:rsidRPr="002028F9" w:rsidRDefault="0098555C" w:rsidP="0098555C">
      <w:pPr>
        <w:jc w:val="both"/>
        <w:outlineLvl w:val="0"/>
        <w:rPr>
          <w:rFonts w:asciiTheme="minorHAnsi" w:hAnsiTheme="minorHAnsi" w:cs="Arial"/>
          <w:b/>
          <w:sz w:val="22"/>
          <w:lang w:val="en-GB"/>
        </w:rPr>
      </w:pPr>
      <w:r w:rsidRPr="002028F9">
        <w:rPr>
          <w:rFonts w:asciiTheme="minorHAnsi" w:hAnsiTheme="minorHAnsi" w:cs="Tahoma"/>
          <w:sz w:val="22"/>
        </w:rPr>
        <w:t>This term sheet (the “</w:t>
      </w:r>
      <w:r w:rsidRPr="002028F9">
        <w:rPr>
          <w:rFonts w:asciiTheme="minorHAnsi" w:hAnsiTheme="minorHAnsi" w:cs="Tahoma"/>
          <w:b/>
          <w:sz w:val="22"/>
        </w:rPr>
        <w:t>Term Sheet</w:t>
      </w:r>
      <w:r w:rsidRPr="002028F9">
        <w:rPr>
          <w:rFonts w:asciiTheme="minorHAnsi" w:hAnsiTheme="minorHAnsi" w:cs="Tahoma"/>
          <w:sz w:val="22"/>
        </w:rPr>
        <w:t>”) summarizes the principal terms of the proposed preference share financing (the “</w:t>
      </w:r>
      <w:r w:rsidRPr="002028F9">
        <w:rPr>
          <w:rFonts w:asciiTheme="minorHAnsi" w:hAnsiTheme="minorHAnsi" w:cs="Tahoma"/>
          <w:b/>
          <w:sz w:val="22"/>
        </w:rPr>
        <w:t>Investment</w:t>
      </w:r>
      <w:r w:rsidRPr="002028F9">
        <w:rPr>
          <w:rFonts w:asciiTheme="minorHAnsi" w:hAnsiTheme="minorHAnsi" w:cs="Tahoma"/>
          <w:sz w:val="22"/>
        </w:rPr>
        <w:t>”) of</w:t>
      </w:r>
      <w:r w:rsidRPr="002028F9">
        <w:rPr>
          <w:rFonts w:asciiTheme="minorHAnsi" w:eastAsiaTheme="minorEastAsia" w:hAnsiTheme="minorHAnsi" w:cs="Tahoma"/>
          <w:sz w:val="22"/>
          <w:lang w:eastAsia="zh-CN"/>
        </w:rPr>
        <w:t xml:space="preserve"> </w:t>
      </w:r>
      <w:r w:rsidR="00204BA6">
        <w:rPr>
          <w:rFonts w:asciiTheme="minorHAnsi" w:hAnsiTheme="minorHAnsi" w:cs="Arial"/>
          <w:b/>
          <w:sz w:val="22"/>
          <w:lang w:val="en-GB"/>
        </w:rPr>
        <w:t>MyBusiness</w:t>
      </w:r>
      <w:r w:rsidRPr="002028F9">
        <w:rPr>
          <w:rFonts w:asciiTheme="minorHAnsi" w:hAnsiTheme="minorHAnsi" w:cs="Arial"/>
          <w:b/>
          <w:sz w:val="22"/>
          <w:lang w:val="en-GB"/>
        </w:rPr>
        <w:t xml:space="preserve"> </w:t>
      </w:r>
      <w:r w:rsidRPr="002028F9">
        <w:rPr>
          <w:rFonts w:asciiTheme="minorHAnsi" w:hAnsiTheme="minorHAnsi" w:cs="Tahoma"/>
          <w:sz w:val="22"/>
        </w:rPr>
        <w:t xml:space="preserve">and </w:t>
      </w:r>
      <w:r w:rsidRPr="002028F9">
        <w:rPr>
          <w:rFonts w:asciiTheme="minorHAnsi" w:eastAsiaTheme="minorEastAsia" w:hAnsiTheme="minorHAnsi" w:cs="Tahoma"/>
          <w:sz w:val="22"/>
          <w:lang w:eastAsia="zh-CN"/>
        </w:rPr>
        <w:t>its</w:t>
      </w:r>
      <w:r w:rsidRPr="002028F9">
        <w:rPr>
          <w:rFonts w:asciiTheme="minorHAnsi" w:hAnsiTheme="minorHAnsi" w:cs="Tahoma"/>
          <w:sz w:val="22"/>
        </w:rPr>
        <w:t xml:space="preserve"> subsidiaries </w:t>
      </w:r>
      <w:r w:rsidRPr="002028F9">
        <w:rPr>
          <w:rFonts w:asciiTheme="minorHAnsi" w:eastAsiaTheme="minorEastAsia" w:hAnsiTheme="minorHAnsi" w:cs="Tahoma"/>
          <w:sz w:val="22"/>
          <w:lang w:eastAsia="zh-CN"/>
        </w:rPr>
        <w:t xml:space="preserve">and affiliates </w:t>
      </w:r>
      <w:r w:rsidRPr="002028F9">
        <w:rPr>
          <w:rFonts w:asciiTheme="minorHAnsi" w:hAnsiTheme="minorHAnsi" w:cs="Tahoma"/>
          <w:sz w:val="22"/>
        </w:rPr>
        <w:t>(</w:t>
      </w:r>
      <w:r w:rsidRPr="002028F9">
        <w:rPr>
          <w:rFonts w:asciiTheme="minorHAnsi" w:eastAsiaTheme="minorEastAsia" w:hAnsiTheme="minorHAnsi" w:cs="Tahoma"/>
          <w:sz w:val="22"/>
          <w:lang w:eastAsia="zh-CN"/>
        </w:rPr>
        <w:t>the “</w:t>
      </w:r>
      <w:r w:rsidRPr="002028F9">
        <w:rPr>
          <w:rFonts w:asciiTheme="minorHAnsi" w:eastAsiaTheme="minorEastAsia" w:hAnsiTheme="minorHAnsi" w:cs="Tahoma"/>
          <w:b/>
          <w:sz w:val="22"/>
          <w:lang w:eastAsia="zh-CN"/>
        </w:rPr>
        <w:t>Company</w:t>
      </w:r>
      <w:r w:rsidRPr="002028F9">
        <w:rPr>
          <w:rFonts w:asciiTheme="minorHAnsi" w:eastAsiaTheme="minorEastAsia" w:hAnsiTheme="minorHAnsi" w:cs="Tahoma"/>
          <w:sz w:val="22"/>
          <w:lang w:eastAsia="zh-CN"/>
        </w:rPr>
        <w:t>”</w:t>
      </w:r>
      <w:r w:rsidRPr="002028F9">
        <w:rPr>
          <w:rFonts w:asciiTheme="minorHAnsi" w:hAnsiTheme="minorHAnsi" w:cs="Tahoma"/>
          <w:sz w:val="22"/>
        </w:rPr>
        <w:t xml:space="preserve">) by </w:t>
      </w:r>
      <w:r w:rsidRPr="00277D2E">
        <w:rPr>
          <w:rFonts w:asciiTheme="minorHAnsi" w:hAnsiTheme="minorHAnsi" w:cs="Arial"/>
          <w:b/>
          <w:sz w:val="22"/>
          <w:szCs w:val="18"/>
        </w:rPr>
        <w:t>Super Investor Fund</w:t>
      </w:r>
      <w:r w:rsidRPr="002028F9">
        <w:rPr>
          <w:rFonts w:asciiTheme="minorHAnsi" w:hAnsiTheme="minorHAnsi" w:cs="Tahoma"/>
          <w:sz w:val="22"/>
        </w:rPr>
        <w:t xml:space="preserve"> (the “</w:t>
      </w:r>
      <w:r w:rsidRPr="002028F9">
        <w:rPr>
          <w:rFonts w:asciiTheme="minorHAnsi" w:hAnsiTheme="minorHAnsi" w:cs="Tahoma"/>
          <w:b/>
          <w:sz w:val="22"/>
        </w:rPr>
        <w:t>I</w:t>
      </w:r>
      <w:r w:rsidRPr="002028F9">
        <w:rPr>
          <w:rFonts w:asciiTheme="minorHAnsi" w:eastAsiaTheme="minorEastAsia" w:hAnsiTheme="minorHAnsi" w:cs="Tahoma"/>
          <w:b/>
          <w:sz w:val="22"/>
          <w:lang w:eastAsia="zh-CN"/>
        </w:rPr>
        <w:t>NVESTOR</w:t>
      </w:r>
      <w:r w:rsidRPr="002028F9">
        <w:rPr>
          <w:rFonts w:asciiTheme="minorHAnsi" w:hAnsiTheme="minorHAnsi" w:cs="Tahoma"/>
          <w:sz w:val="22"/>
        </w:rPr>
        <w:t xml:space="preserve">”). </w:t>
      </w:r>
      <w:r w:rsidRPr="002028F9">
        <w:rPr>
          <w:rFonts w:asciiTheme="minorHAnsi" w:eastAsiaTheme="minorEastAsia" w:hAnsiTheme="minorHAnsi" w:cs="Tahoma"/>
          <w:sz w:val="22"/>
        </w:rPr>
        <w:t xml:space="preserve"> </w:t>
      </w:r>
      <w:r w:rsidRPr="002028F9">
        <w:rPr>
          <w:rFonts w:asciiTheme="minorHAnsi" w:hAnsiTheme="minorHAnsi" w:cs="Tahoma"/>
          <w:sz w:val="22"/>
        </w:rPr>
        <w:t>This term sheet is intended solely as a basis for further discussion and is not intended to be and does not constitute a legally binding obligation</w:t>
      </w:r>
      <w:r w:rsidRPr="002028F9">
        <w:rPr>
          <w:rFonts w:asciiTheme="minorHAnsi" w:eastAsiaTheme="minorEastAsia" w:hAnsiTheme="minorHAnsi" w:cs="Tahoma"/>
          <w:sz w:val="22"/>
          <w:lang w:eastAsia="zh-CN"/>
        </w:rPr>
        <w:t xml:space="preserve"> except as expressly provided for in the paragraph titled “Binding Nature of Term Sheet”</w:t>
      </w:r>
      <w:r w:rsidRPr="002028F9">
        <w:rPr>
          <w:rFonts w:asciiTheme="minorHAnsi" w:hAnsiTheme="minorHAnsi" w:cs="Tahoma"/>
          <w:sz w:val="22"/>
        </w:rPr>
        <w:t>.</w:t>
      </w:r>
    </w:p>
    <w:p w:rsidR="00296193" w:rsidRPr="0098555C" w:rsidRDefault="00296193" w:rsidP="0098555C">
      <w:pPr>
        <w:rPr>
          <w:rFonts w:asciiTheme="minorHAnsi" w:hAnsiTheme="minorHAnsi"/>
          <w:sz w:val="22"/>
          <w:szCs w:val="18"/>
        </w:rPr>
      </w:pPr>
    </w:p>
    <w:p w:rsidR="00FC51C8" w:rsidRPr="0098555C" w:rsidRDefault="00FC51C8" w:rsidP="0098555C">
      <w:pPr>
        <w:rPr>
          <w:rFonts w:asciiTheme="minorHAnsi" w:hAnsiTheme="minorHAnsi"/>
          <w:sz w:val="22"/>
          <w:szCs w:val="18"/>
          <w:lang w:val="en-G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1"/>
        <w:gridCol w:w="7229"/>
      </w:tblGrid>
      <w:tr w:rsidR="00FC51C8" w:rsidRPr="0098555C">
        <w:tc>
          <w:tcPr>
            <w:tcW w:w="534" w:type="dxa"/>
          </w:tcPr>
          <w:p w:rsidR="00FC51C8" w:rsidRPr="0098555C" w:rsidRDefault="00FC51C8" w:rsidP="0098555C">
            <w:pPr>
              <w:rPr>
                <w:rFonts w:asciiTheme="minorHAnsi" w:hAnsiTheme="minorHAnsi" w:cs="Arial"/>
                <w:sz w:val="22"/>
                <w:szCs w:val="18"/>
              </w:rPr>
            </w:pPr>
            <w:r w:rsidRPr="0098555C">
              <w:rPr>
                <w:rFonts w:asciiTheme="minorHAnsi" w:hAnsiTheme="minorHAnsi" w:cs="Arial"/>
                <w:sz w:val="22"/>
                <w:szCs w:val="18"/>
              </w:rPr>
              <w:t>1</w:t>
            </w:r>
          </w:p>
        </w:tc>
        <w:tc>
          <w:tcPr>
            <w:tcW w:w="1701" w:type="dxa"/>
          </w:tcPr>
          <w:p w:rsidR="00FC51C8" w:rsidRPr="002028F9" w:rsidRDefault="00FC51C8" w:rsidP="0098555C">
            <w:pPr>
              <w:rPr>
                <w:rFonts w:asciiTheme="minorHAnsi" w:hAnsiTheme="minorHAnsi" w:cs="Arial"/>
                <w:b/>
                <w:i/>
                <w:sz w:val="22"/>
                <w:szCs w:val="18"/>
              </w:rPr>
            </w:pPr>
            <w:r w:rsidRPr="002028F9">
              <w:rPr>
                <w:rFonts w:asciiTheme="minorHAnsi" w:hAnsiTheme="minorHAnsi" w:cs="Arial"/>
                <w:b/>
                <w:i/>
                <w:sz w:val="22"/>
                <w:szCs w:val="18"/>
              </w:rPr>
              <w:t>Issuer</w:t>
            </w:r>
          </w:p>
        </w:tc>
        <w:tc>
          <w:tcPr>
            <w:tcW w:w="7229" w:type="dxa"/>
          </w:tcPr>
          <w:p w:rsidR="00FC51C8" w:rsidRPr="0098555C" w:rsidRDefault="003D57B2" w:rsidP="0098555C">
            <w:pPr>
              <w:rPr>
                <w:rFonts w:asciiTheme="minorHAnsi" w:hAnsiTheme="minorHAnsi" w:cs="Arial"/>
                <w:sz w:val="22"/>
                <w:szCs w:val="18"/>
              </w:rPr>
            </w:pPr>
            <w:r w:rsidRPr="0098555C">
              <w:rPr>
                <w:rFonts w:asciiTheme="minorHAnsi" w:hAnsiTheme="minorHAnsi" w:cs="Arial"/>
                <w:sz w:val="22"/>
                <w:szCs w:val="18"/>
              </w:rPr>
              <w:t xml:space="preserve">MyBusiness </w:t>
            </w:r>
            <w:r w:rsidR="000D5408" w:rsidRPr="0098555C">
              <w:rPr>
                <w:rFonts w:asciiTheme="minorHAnsi" w:hAnsiTheme="minorHAnsi" w:cs="Arial"/>
                <w:sz w:val="22"/>
                <w:szCs w:val="18"/>
              </w:rPr>
              <w:t xml:space="preserve"> (“the Company”)</w:t>
            </w:r>
          </w:p>
          <w:p w:rsidR="008C5C6D" w:rsidRPr="0098555C" w:rsidRDefault="008C5C6D" w:rsidP="0098555C">
            <w:pPr>
              <w:rPr>
                <w:rFonts w:asciiTheme="minorHAnsi" w:hAnsiTheme="minorHAnsi" w:cs="Arial"/>
                <w:sz w:val="22"/>
                <w:szCs w:val="18"/>
              </w:rPr>
            </w:pPr>
          </w:p>
        </w:tc>
      </w:tr>
      <w:tr w:rsidR="003054CE" w:rsidRPr="0098555C">
        <w:tc>
          <w:tcPr>
            <w:tcW w:w="534" w:type="dxa"/>
          </w:tcPr>
          <w:p w:rsidR="003054CE" w:rsidRPr="0098555C" w:rsidRDefault="003C7F40" w:rsidP="0098555C">
            <w:pPr>
              <w:rPr>
                <w:rFonts w:asciiTheme="minorHAnsi" w:hAnsiTheme="minorHAnsi" w:cs="Arial"/>
                <w:sz w:val="22"/>
                <w:szCs w:val="18"/>
              </w:rPr>
            </w:pPr>
            <w:r w:rsidRPr="0098555C">
              <w:rPr>
                <w:rFonts w:asciiTheme="minorHAnsi" w:hAnsiTheme="minorHAnsi" w:cs="Arial"/>
                <w:sz w:val="22"/>
                <w:szCs w:val="18"/>
              </w:rPr>
              <w:t>2</w:t>
            </w:r>
          </w:p>
        </w:tc>
        <w:tc>
          <w:tcPr>
            <w:tcW w:w="1701" w:type="dxa"/>
          </w:tcPr>
          <w:p w:rsidR="003054CE" w:rsidRPr="002028F9" w:rsidRDefault="003054CE" w:rsidP="0098555C">
            <w:pPr>
              <w:rPr>
                <w:rFonts w:asciiTheme="minorHAnsi" w:hAnsiTheme="minorHAnsi" w:cs="Arial"/>
                <w:b/>
                <w:i/>
                <w:sz w:val="22"/>
                <w:szCs w:val="18"/>
              </w:rPr>
            </w:pPr>
            <w:r w:rsidRPr="002028F9">
              <w:rPr>
                <w:rFonts w:asciiTheme="minorHAnsi" w:hAnsiTheme="minorHAnsi" w:cs="Arial"/>
                <w:b/>
                <w:i/>
                <w:sz w:val="22"/>
                <w:szCs w:val="18"/>
              </w:rPr>
              <w:t>Promoters</w:t>
            </w:r>
            <w:r w:rsidR="00277D2E">
              <w:rPr>
                <w:rFonts w:asciiTheme="minorHAnsi" w:hAnsiTheme="minorHAnsi" w:cs="Arial"/>
                <w:b/>
                <w:i/>
                <w:sz w:val="22"/>
                <w:szCs w:val="18"/>
              </w:rPr>
              <w:t xml:space="preserve"> &amp; Current Cap Table</w:t>
            </w:r>
          </w:p>
        </w:tc>
        <w:tc>
          <w:tcPr>
            <w:tcW w:w="7229" w:type="dxa"/>
          </w:tcPr>
          <w:p w:rsidR="00061F2B" w:rsidRPr="0098555C" w:rsidRDefault="00277D2E" w:rsidP="0098555C">
            <w:pPr>
              <w:rPr>
                <w:rFonts w:asciiTheme="minorHAnsi" w:hAnsiTheme="minorHAnsi" w:cs="Arial"/>
                <w:sz w:val="22"/>
                <w:szCs w:val="18"/>
              </w:rPr>
            </w:pPr>
            <w:r>
              <w:rPr>
                <w:rFonts w:asciiTheme="minorHAnsi" w:hAnsiTheme="minorHAnsi" w:cs="Arial"/>
                <w:color w:val="000000" w:themeColor="text1"/>
                <w:sz w:val="22"/>
                <w:szCs w:val="18"/>
              </w:rPr>
              <w:t xml:space="preserve">The Promoters </w:t>
            </w:r>
            <w:r w:rsidR="003054CE" w:rsidRPr="0098555C">
              <w:rPr>
                <w:rFonts w:asciiTheme="minorHAnsi" w:hAnsiTheme="minorHAnsi" w:cs="Arial"/>
                <w:color w:val="000000" w:themeColor="text1"/>
                <w:sz w:val="22"/>
                <w:szCs w:val="18"/>
              </w:rPr>
              <w:t xml:space="preserve">of the </w:t>
            </w:r>
            <w:r w:rsidR="003054CE" w:rsidRPr="00277D2E">
              <w:rPr>
                <w:rFonts w:asciiTheme="minorHAnsi" w:hAnsiTheme="minorHAnsi" w:cs="Arial"/>
                <w:sz w:val="22"/>
                <w:szCs w:val="18"/>
              </w:rPr>
              <w:t>Company</w:t>
            </w:r>
            <w:r w:rsidR="00CF078D" w:rsidRPr="00277D2E">
              <w:rPr>
                <w:rFonts w:asciiTheme="minorHAnsi" w:hAnsiTheme="minorHAnsi" w:cs="Arial"/>
                <w:sz w:val="22"/>
                <w:szCs w:val="18"/>
              </w:rPr>
              <w:t xml:space="preserve"> </w:t>
            </w:r>
            <w:r w:rsidRPr="00277D2E">
              <w:rPr>
                <w:rFonts w:asciiTheme="minorHAnsi" w:hAnsiTheme="minorHAnsi" w:cs="Arial"/>
                <w:sz w:val="22"/>
                <w:szCs w:val="18"/>
              </w:rPr>
              <w:t>are</w:t>
            </w:r>
            <w:r>
              <w:rPr>
                <w:rFonts w:asciiTheme="minorHAnsi" w:hAnsiTheme="minorHAnsi" w:cs="Arial"/>
                <w:color w:val="FF0000"/>
                <w:sz w:val="22"/>
                <w:szCs w:val="18"/>
              </w:rPr>
              <w:t xml:space="preserve"> </w:t>
            </w:r>
            <w:r w:rsidR="00061F2B" w:rsidRPr="0098555C">
              <w:rPr>
                <w:rFonts w:asciiTheme="minorHAnsi" w:hAnsiTheme="minorHAnsi" w:cs="Arial"/>
                <w:sz w:val="22"/>
                <w:szCs w:val="18"/>
              </w:rPr>
              <w:t>as follows:</w:t>
            </w:r>
          </w:p>
          <w:p w:rsidR="00141EB9" w:rsidRPr="0098555C" w:rsidRDefault="00204BA6" w:rsidP="0098555C">
            <w:pPr>
              <w:rPr>
                <w:rFonts w:asciiTheme="minorHAnsi" w:hAnsiTheme="minorHAnsi" w:cs="Arial"/>
                <w:sz w:val="22"/>
                <w:szCs w:val="18"/>
              </w:rPr>
            </w:pPr>
            <w:r>
              <w:rPr>
                <w:rFonts w:asciiTheme="minorHAnsi" w:hAnsiTheme="minorHAnsi" w:cs="Arial"/>
                <w:sz w:val="22"/>
                <w:szCs w:val="18"/>
              </w:rPr>
              <w:t>Alice</w:t>
            </w:r>
          </w:p>
          <w:p w:rsidR="00277D2E" w:rsidRDefault="00204BA6" w:rsidP="0098555C">
            <w:pPr>
              <w:rPr>
                <w:rFonts w:asciiTheme="minorHAnsi" w:hAnsiTheme="minorHAnsi" w:cs="Arial"/>
                <w:sz w:val="22"/>
                <w:szCs w:val="18"/>
              </w:rPr>
            </w:pPr>
            <w:r>
              <w:rPr>
                <w:rFonts w:asciiTheme="minorHAnsi" w:hAnsiTheme="minorHAnsi" w:cs="Arial"/>
                <w:sz w:val="22"/>
                <w:szCs w:val="18"/>
              </w:rPr>
              <w:t>Bob</w:t>
            </w:r>
            <w:r w:rsidR="00EA0D66" w:rsidRPr="0098555C">
              <w:rPr>
                <w:rFonts w:asciiTheme="minorHAnsi" w:hAnsiTheme="minorHAnsi" w:cs="Arial"/>
                <w:sz w:val="22"/>
                <w:szCs w:val="18"/>
              </w:rPr>
              <w:t xml:space="preserve"> </w:t>
            </w:r>
          </w:p>
          <w:p w:rsidR="00277D2E" w:rsidRDefault="00277D2E" w:rsidP="0098555C">
            <w:pPr>
              <w:rPr>
                <w:rFonts w:asciiTheme="minorHAnsi" w:hAnsiTheme="minorHAnsi" w:cs="Arial"/>
                <w:sz w:val="22"/>
                <w:szCs w:val="18"/>
              </w:rPr>
            </w:pPr>
          </w:p>
          <w:p w:rsidR="00277D2E" w:rsidRDefault="00277D2E" w:rsidP="0098555C">
            <w:pPr>
              <w:rPr>
                <w:rFonts w:asciiTheme="minorHAnsi" w:hAnsiTheme="minorHAnsi" w:cs="Arial"/>
                <w:sz w:val="22"/>
                <w:szCs w:val="18"/>
              </w:rPr>
            </w:pPr>
            <w:r>
              <w:rPr>
                <w:rFonts w:asciiTheme="minorHAnsi" w:hAnsiTheme="minorHAnsi" w:cs="Arial"/>
                <w:sz w:val="22"/>
                <w:szCs w:val="18"/>
              </w:rPr>
              <w:t>The current capitalisation table is as follows:</w:t>
            </w:r>
          </w:p>
          <w:p w:rsidR="00277D2E" w:rsidRDefault="00277D2E" w:rsidP="0098555C">
            <w:pPr>
              <w:rPr>
                <w:rFonts w:asciiTheme="minorHAnsi" w:hAnsiTheme="minorHAnsi" w:cs="Arial"/>
                <w:sz w:val="22"/>
                <w:szCs w:val="18"/>
              </w:rPr>
            </w:pPr>
          </w:p>
          <w:p w:rsidR="00277D2E" w:rsidRDefault="00277D2E" w:rsidP="0098555C">
            <w:pPr>
              <w:rPr>
                <w:rFonts w:asciiTheme="minorHAnsi" w:hAnsiTheme="minorHAnsi" w:cs="Arial"/>
                <w:sz w:val="22"/>
                <w:szCs w:val="18"/>
              </w:rPr>
            </w:pPr>
            <w:r>
              <w:rPr>
                <w:rFonts w:asciiTheme="minorHAnsi" w:hAnsiTheme="minorHAnsi" w:cs="Arial"/>
                <w:sz w:val="22"/>
                <w:szCs w:val="18"/>
              </w:rPr>
              <w:t>[Insert Cap Table here]</w:t>
            </w:r>
          </w:p>
          <w:p w:rsidR="003C7F40" w:rsidRPr="0098555C" w:rsidRDefault="003C7F40" w:rsidP="0098555C">
            <w:pPr>
              <w:rPr>
                <w:rFonts w:asciiTheme="minorHAnsi" w:hAnsiTheme="minorHAnsi" w:cs="Arial"/>
                <w:sz w:val="22"/>
                <w:szCs w:val="18"/>
              </w:rPr>
            </w:pPr>
          </w:p>
        </w:tc>
      </w:tr>
      <w:tr w:rsidR="00FC51C8" w:rsidRPr="0098555C">
        <w:tc>
          <w:tcPr>
            <w:tcW w:w="534" w:type="dxa"/>
          </w:tcPr>
          <w:p w:rsidR="00FC51C8" w:rsidRPr="0098555C" w:rsidRDefault="003C7F40" w:rsidP="0098555C">
            <w:pPr>
              <w:rPr>
                <w:rFonts w:asciiTheme="minorHAnsi" w:hAnsiTheme="minorHAnsi" w:cs="Arial"/>
                <w:sz w:val="22"/>
                <w:szCs w:val="18"/>
              </w:rPr>
            </w:pPr>
            <w:r w:rsidRPr="0098555C">
              <w:rPr>
                <w:rFonts w:asciiTheme="minorHAnsi" w:hAnsiTheme="minorHAnsi" w:cs="Arial"/>
                <w:sz w:val="22"/>
                <w:szCs w:val="18"/>
              </w:rPr>
              <w:t>3</w:t>
            </w:r>
          </w:p>
        </w:tc>
        <w:tc>
          <w:tcPr>
            <w:tcW w:w="1701" w:type="dxa"/>
          </w:tcPr>
          <w:p w:rsidR="00FC51C8" w:rsidRPr="002028F9" w:rsidRDefault="00FC51C8" w:rsidP="0098555C">
            <w:pPr>
              <w:rPr>
                <w:rFonts w:asciiTheme="minorHAnsi" w:hAnsiTheme="minorHAnsi" w:cs="Arial"/>
                <w:b/>
                <w:i/>
                <w:sz w:val="22"/>
                <w:szCs w:val="18"/>
              </w:rPr>
            </w:pPr>
            <w:r w:rsidRPr="002028F9">
              <w:rPr>
                <w:rFonts w:asciiTheme="minorHAnsi" w:hAnsiTheme="minorHAnsi" w:cs="Arial"/>
                <w:b/>
                <w:i/>
                <w:sz w:val="22"/>
                <w:szCs w:val="18"/>
              </w:rPr>
              <w:t>Investor(s)</w:t>
            </w:r>
          </w:p>
        </w:tc>
        <w:tc>
          <w:tcPr>
            <w:tcW w:w="7229" w:type="dxa"/>
          </w:tcPr>
          <w:p w:rsidR="00813857" w:rsidRPr="0098555C" w:rsidRDefault="003D57B2" w:rsidP="0098555C">
            <w:pPr>
              <w:rPr>
                <w:rFonts w:asciiTheme="minorHAnsi" w:hAnsiTheme="minorHAnsi" w:cs="Arial"/>
                <w:sz w:val="22"/>
                <w:szCs w:val="18"/>
              </w:rPr>
            </w:pPr>
            <w:r w:rsidRPr="0098555C">
              <w:rPr>
                <w:rFonts w:asciiTheme="minorHAnsi" w:hAnsiTheme="minorHAnsi" w:cs="Arial"/>
                <w:sz w:val="22"/>
                <w:szCs w:val="18"/>
              </w:rPr>
              <w:t>Super</w:t>
            </w:r>
            <w:r w:rsidR="00813857" w:rsidRPr="0098555C">
              <w:rPr>
                <w:rFonts w:asciiTheme="minorHAnsi" w:hAnsiTheme="minorHAnsi" w:cs="Arial"/>
                <w:sz w:val="22"/>
                <w:szCs w:val="18"/>
              </w:rPr>
              <w:t xml:space="preserve"> </w:t>
            </w:r>
            <w:r w:rsidRPr="0098555C">
              <w:rPr>
                <w:rFonts w:asciiTheme="minorHAnsi" w:hAnsiTheme="minorHAnsi" w:cs="Arial"/>
                <w:sz w:val="22"/>
                <w:szCs w:val="18"/>
              </w:rPr>
              <w:t>Investor</w:t>
            </w:r>
            <w:r w:rsidR="00CF078D" w:rsidRPr="0098555C">
              <w:rPr>
                <w:rFonts w:asciiTheme="minorHAnsi" w:hAnsiTheme="minorHAnsi" w:cs="Arial"/>
                <w:sz w:val="22"/>
                <w:szCs w:val="18"/>
              </w:rPr>
              <w:t xml:space="preserve"> </w:t>
            </w:r>
            <w:r w:rsidR="00813857" w:rsidRPr="0098555C">
              <w:rPr>
                <w:rFonts w:asciiTheme="minorHAnsi" w:hAnsiTheme="minorHAnsi" w:cs="Arial"/>
                <w:sz w:val="22"/>
                <w:szCs w:val="18"/>
              </w:rPr>
              <w:t>Fund</w:t>
            </w:r>
            <w:r w:rsidR="00CF078D" w:rsidRPr="0098555C">
              <w:rPr>
                <w:rFonts w:asciiTheme="minorHAnsi" w:hAnsiTheme="minorHAnsi" w:cs="Arial"/>
                <w:sz w:val="22"/>
                <w:szCs w:val="18"/>
              </w:rPr>
              <w:t xml:space="preserve"> and/or its nominee.</w:t>
            </w:r>
            <w:r w:rsidR="008B335F" w:rsidRPr="0098555C">
              <w:rPr>
                <w:rFonts w:asciiTheme="minorHAnsi" w:hAnsiTheme="minorHAnsi" w:cs="Arial"/>
                <w:sz w:val="22"/>
                <w:szCs w:val="18"/>
              </w:rPr>
              <w:t xml:space="preserve"> </w:t>
            </w:r>
            <w:r w:rsidR="00B70C8B" w:rsidRPr="0098555C">
              <w:rPr>
                <w:rFonts w:asciiTheme="minorHAnsi" w:hAnsiTheme="minorHAnsi" w:cs="Arial"/>
                <w:sz w:val="22"/>
                <w:szCs w:val="18"/>
              </w:rPr>
              <w:t>(</w:t>
            </w:r>
            <w:proofErr w:type="gramStart"/>
            <w:r w:rsidR="00B70C8B" w:rsidRPr="0098555C">
              <w:rPr>
                <w:rFonts w:asciiTheme="minorHAnsi" w:hAnsiTheme="minorHAnsi" w:cs="Arial"/>
                <w:sz w:val="22"/>
                <w:szCs w:val="18"/>
              </w:rPr>
              <w:t>the</w:t>
            </w:r>
            <w:proofErr w:type="gramEnd"/>
            <w:r w:rsidR="00B70C8B" w:rsidRPr="0098555C">
              <w:rPr>
                <w:rFonts w:asciiTheme="minorHAnsi" w:hAnsiTheme="minorHAnsi" w:cs="Arial"/>
                <w:sz w:val="22"/>
                <w:szCs w:val="18"/>
              </w:rPr>
              <w:t xml:space="preserve"> “INVESTOR”)</w:t>
            </w:r>
          </w:p>
          <w:p w:rsidR="008C5C6D" w:rsidRPr="0098555C" w:rsidRDefault="000A7CB7" w:rsidP="0098555C">
            <w:pPr>
              <w:rPr>
                <w:rFonts w:asciiTheme="minorHAnsi" w:hAnsiTheme="minorHAnsi" w:cs="Arial"/>
                <w:sz w:val="22"/>
                <w:szCs w:val="18"/>
              </w:rPr>
            </w:pPr>
            <w:r>
              <w:rPr>
                <w:rFonts w:asciiTheme="minorHAnsi" w:hAnsiTheme="minorHAnsi" w:cs="Arial"/>
                <w:sz w:val="22"/>
                <w:szCs w:val="18"/>
              </w:rPr>
              <w:t>[Address</w:t>
            </w:r>
            <w:r w:rsidR="00277D2E">
              <w:rPr>
                <w:rFonts w:asciiTheme="minorHAnsi" w:hAnsiTheme="minorHAnsi" w:cs="Arial"/>
                <w:sz w:val="22"/>
                <w:szCs w:val="18"/>
              </w:rPr>
              <w:t>]</w:t>
            </w:r>
          </w:p>
        </w:tc>
      </w:tr>
      <w:tr w:rsidR="00FC51C8" w:rsidRPr="0098555C">
        <w:tc>
          <w:tcPr>
            <w:tcW w:w="534" w:type="dxa"/>
          </w:tcPr>
          <w:p w:rsidR="00FC51C8" w:rsidRPr="0098555C" w:rsidRDefault="003C7F40" w:rsidP="0098555C">
            <w:pPr>
              <w:rPr>
                <w:rFonts w:asciiTheme="minorHAnsi" w:hAnsiTheme="minorHAnsi" w:cs="Arial"/>
                <w:sz w:val="22"/>
                <w:szCs w:val="18"/>
              </w:rPr>
            </w:pPr>
            <w:r w:rsidRPr="0098555C">
              <w:rPr>
                <w:rFonts w:asciiTheme="minorHAnsi" w:hAnsiTheme="minorHAnsi" w:cs="Arial"/>
                <w:sz w:val="22"/>
                <w:szCs w:val="18"/>
              </w:rPr>
              <w:t>4</w:t>
            </w:r>
          </w:p>
        </w:tc>
        <w:tc>
          <w:tcPr>
            <w:tcW w:w="1701" w:type="dxa"/>
          </w:tcPr>
          <w:p w:rsidR="00314A54" w:rsidRPr="002028F9" w:rsidRDefault="00FC51C8" w:rsidP="0098555C">
            <w:pPr>
              <w:rPr>
                <w:rFonts w:asciiTheme="minorHAnsi" w:hAnsiTheme="minorHAnsi" w:cs="Arial"/>
                <w:b/>
                <w:i/>
                <w:sz w:val="22"/>
                <w:szCs w:val="18"/>
              </w:rPr>
            </w:pPr>
            <w:r w:rsidRPr="002028F9">
              <w:rPr>
                <w:rFonts w:asciiTheme="minorHAnsi" w:hAnsiTheme="minorHAnsi" w:cs="Arial"/>
                <w:b/>
                <w:i/>
                <w:sz w:val="22"/>
                <w:szCs w:val="18"/>
              </w:rPr>
              <w:t>Investment Amount</w:t>
            </w:r>
            <w:r w:rsidR="002028F9" w:rsidRPr="002028F9">
              <w:rPr>
                <w:rFonts w:asciiTheme="minorHAnsi" w:hAnsiTheme="minorHAnsi" w:cs="Arial"/>
                <w:b/>
                <w:i/>
                <w:sz w:val="22"/>
                <w:szCs w:val="18"/>
              </w:rPr>
              <w:t xml:space="preserve"> and</w:t>
            </w:r>
            <w:r w:rsidR="006E6F57" w:rsidRPr="002028F9">
              <w:rPr>
                <w:rFonts w:asciiTheme="minorHAnsi" w:hAnsiTheme="minorHAnsi" w:cs="Arial"/>
                <w:b/>
                <w:i/>
                <w:sz w:val="22"/>
                <w:szCs w:val="18"/>
              </w:rPr>
              <w:t xml:space="preserve"> Valuation</w:t>
            </w:r>
            <w:r w:rsidR="00125578" w:rsidRPr="002028F9">
              <w:rPr>
                <w:rFonts w:asciiTheme="minorHAnsi" w:hAnsiTheme="minorHAnsi" w:cs="Arial"/>
                <w:b/>
                <w:i/>
                <w:sz w:val="22"/>
                <w:szCs w:val="18"/>
              </w:rPr>
              <w:t xml:space="preserve"> </w:t>
            </w:r>
          </w:p>
          <w:p w:rsidR="00FC51C8" w:rsidRPr="002028F9" w:rsidRDefault="00FC51C8" w:rsidP="0098555C">
            <w:pPr>
              <w:rPr>
                <w:rFonts w:asciiTheme="minorHAnsi" w:hAnsiTheme="minorHAnsi" w:cs="Arial"/>
                <w:b/>
                <w:i/>
                <w:sz w:val="22"/>
                <w:szCs w:val="18"/>
              </w:rPr>
            </w:pPr>
          </w:p>
        </w:tc>
        <w:tc>
          <w:tcPr>
            <w:tcW w:w="7229" w:type="dxa"/>
          </w:tcPr>
          <w:p w:rsidR="00204BA6" w:rsidRDefault="003D57B2" w:rsidP="0098555C">
            <w:pPr>
              <w:rPr>
                <w:rFonts w:asciiTheme="minorHAnsi" w:hAnsiTheme="minorHAnsi" w:cs="Arial"/>
                <w:sz w:val="22"/>
                <w:szCs w:val="18"/>
              </w:rPr>
            </w:pPr>
            <w:r w:rsidRPr="0098555C">
              <w:rPr>
                <w:rFonts w:asciiTheme="minorHAnsi" w:hAnsiTheme="minorHAnsi" w:cs="Arial"/>
                <w:sz w:val="22"/>
                <w:szCs w:val="18"/>
              </w:rPr>
              <w:t xml:space="preserve">Investment of </w:t>
            </w:r>
            <w:r w:rsidR="00204BA6">
              <w:rPr>
                <w:rFonts w:asciiTheme="minorHAnsi" w:hAnsiTheme="minorHAnsi" w:cs="Arial"/>
                <w:sz w:val="22"/>
                <w:szCs w:val="18"/>
              </w:rPr>
              <w:t>USD</w:t>
            </w:r>
            <w:r w:rsidRPr="0098555C">
              <w:rPr>
                <w:rFonts w:asciiTheme="minorHAnsi" w:hAnsiTheme="minorHAnsi" w:cs="Arial"/>
                <w:sz w:val="22"/>
                <w:szCs w:val="18"/>
              </w:rPr>
              <w:t xml:space="preserve"> … </w:t>
            </w:r>
            <w:r w:rsidR="00887898" w:rsidRPr="0098555C">
              <w:rPr>
                <w:rFonts w:asciiTheme="minorHAnsi" w:hAnsiTheme="minorHAnsi" w:cs="Arial"/>
                <w:sz w:val="22"/>
                <w:szCs w:val="18"/>
              </w:rPr>
              <w:t>(</w:t>
            </w:r>
            <w:r w:rsidR="00204BA6">
              <w:rPr>
                <w:rFonts w:asciiTheme="minorHAnsi" w:hAnsiTheme="minorHAnsi" w:cs="Arial"/>
                <w:sz w:val="22"/>
                <w:szCs w:val="18"/>
              </w:rPr>
              <w:t>Dollars</w:t>
            </w:r>
            <w:r w:rsidR="00887898" w:rsidRPr="0098555C">
              <w:rPr>
                <w:rFonts w:asciiTheme="minorHAnsi" w:hAnsiTheme="minorHAnsi" w:cs="Arial"/>
                <w:sz w:val="22"/>
                <w:szCs w:val="18"/>
              </w:rPr>
              <w:t xml:space="preserve">: </w:t>
            </w:r>
            <w:r w:rsidRPr="0098555C">
              <w:rPr>
                <w:rFonts w:asciiTheme="minorHAnsi" w:hAnsiTheme="minorHAnsi" w:cs="Arial"/>
                <w:sz w:val="22"/>
                <w:szCs w:val="18"/>
              </w:rPr>
              <w:t>[amount in words]</w:t>
            </w:r>
            <w:r w:rsidR="00887898" w:rsidRPr="0098555C">
              <w:rPr>
                <w:rFonts w:asciiTheme="minorHAnsi" w:hAnsiTheme="minorHAnsi" w:cs="Arial"/>
                <w:sz w:val="22"/>
                <w:szCs w:val="18"/>
              </w:rPr>
              <w:t xml:space="preserve"> only) at a</w:t>
            </w:r>
            <w:r w:rsidR="006E6F57" w:rsidRPr="0098555C">
              <w:rPr>
                <w:rFonts w:asciiTheme="minorHAnsi" w:hAnsiTheme="minorHAnsi" w:cs="Arial"/>
                <w:sz w:val="22"/>
                <w:szCs w:val="18"/>
              </w:rPr>
              <w:t xml:space="preserve"> </w:t>
            </w:r>
          </w:p>
          <w:p w:rsidR="00204BA6" w:rsidRDefault="00887898" w:rsidP="0098555C">
            <w:pPr>
              <w:rPr>
                <w:rFonts w:asciiTheme="minorHAnsi" w:hAnsiTheme="minorHAnsi" w:cs="Arial"/>
                <w:sz w:val="22"/>
                <w:szCs w:val="18"/>
              </w:rPr>
            </w:pPr>
            <w:r w:rsidRPr="0098555C">
              <w:rPr>
                <w:rFonts w:asciiTheme="minorHAnsi" w:hAnsiTheme="minorHAnsi" w:cs="Arial"/>
                <w:sz w:val="22"/>
                <w:szCs w:val="18"/>
              </w:rPr>
              <w:t>Pr</w:t>
            </w:r>
            <w:r w:rsidR="003D57B2" w:rsidRPr="0098555C">
              <w:rPr>
                <w:rFonts w:asciiTheme="minorHAnsi" w:hAnsiTheme="minorHAnsi" w:cs="Arial"/>
                <w:sz w:val="22"/>
                <w:szCs w:val="18"/>
              </w:rPr>
              <w:t xml:space="preserve">e-money Valuation of </w:t>
            </w:r>
            <w:r w:rsidR="00204BA6">
              <w:rPr>
                <w:rFonts w:asciiTheme="minorHAnsi" w:hAnsiTheme="minorHAnsi" w:cs="Arial"/>
                <w:sz w:val="22"/>
                <w:szCs w:val="18"/>
              </w:rPr>
              <w:t>USD</w:t>
            </w:r>
            <w:r w:rsidR="003D57B2" w:rsidRPr="0098555C">
              <w:rPr>
                <w:rFonts w:asciiTheme="minorHAnsi" w:hAnsiTheme="minorHAnsi" w:cs="Arial"/>
                <w:sz w:val="22"/>
                <w:szCs w:val="18"/>
              </w:rPr>
              <w:t>…</w:t>
            </w:r>
            <w:r w:rsidRPr="0098555C">
              <w:rPr>
                <w:rFonts w:asciiTheme="minorHAnsi" w:hAnsiTheme="minorHAnsi" w:cs="Arial"/>
                <w:sz w:val="22"/>
                <w:szCs w:val="18"/>
              </w:rPr>
              <w:t xml:space="preserve"> (</w:t>
            </w:r>
            <w:r w:rsidR="00204BA6">
              <w:rPr>
                <w:rFonts w:asciiTheme="minorHAnsi" w:hAnsiTheme="minorHAnsi" w:cs="Arial"/>
                <w:sz w:val="22"/>
                <w:szCs w:val="18"/>
              </w:rPr>
              <w:t>Dollars</w:t>
            </w:r>
            <w:r w:rsidRPr="0098555C">
              <w:rPr>
                <w:rFonts w:asciiTheme="minorHAnsi" w:hAnsiTheme="minorHAnsi" w:cs="Arial"/>
                <w:sz w:val="22"/>
                <w:szCs w:val="18"/>
              </w:rPr>
              <w:t xml:space="preserve">: </w:t>
            </w:r>
            <w:r w:rsidR="003D57B2" w:rsidRPr="0098555C">
              <w:rPr>
                <w:rFonts w:asciiTheme="minorHAnsi" w:hAnsiTheme="minorHAnsi" w:cs="Arial"/>
                <w:sz w:val="22"/>
                <w:szCs w:val="18"/>
              </w:rPr>
              <w:t xml:space="preserve">[amount in words] </w:t>
            </w:r>
            <w:r w:rsidRPr="0098555C">
              <w:rPr>
                <w:rFonts w:asciiTheme="minorHAnsi" w:hAnsiTheme="minorHAnsi" w:cs="Arial"/>
                <w:sz w:val="22"/>
                <w:szCs w:val="18"/>
              </w:rPr>
              <w:t xml:space="preserve">only) and </w:t>
            </w:r>
          </w:p>
          <w:p w:rsidR="00125578" w:rsidRPr="0098555C" w:rsidRDefault="00844A72" w:rsidP="0098555C">
            <w:pPr>
              <w:rPr>
                <w:rFonts w:asciiTheme="minorHAnsi" w:hAnsiTheme="minorHAnsi" w:cs="Arial"/>
                <w:sz w:val="22"/>
                <w:szCs w:val="18"/>
              </w:rPr>
            </w:pPr>
            <w:r w:rsidRPr="0098555C">
              <w:rPr>
                <w:rFonts w:asciiTheme="minorHAnsi" w:hAnsiTheme="minorHAnsi" w:cs="Arial"/>
                <w:sz w:val="22"/>
                <w:szCs w:val="18"/>
              </w:rPr>
              <w:t xml:space="preserve">Post Money Valuation of </w:t>
            </w:r>
            <w:r w:rsidR="00204BA6">
              <w:rPr>
                <w:rFonts w:asciiTheme="minorHAnsi" w:hAnsiTheme="minorHAnsi" w:cs="Arial"/>
                <w:sz w:val="22"/>
                <w:szCs w:val="18"/>
              </w:rPr>
              <w:t>USD</w:t>
            </w:r>
            <w:r w:rsidR="003D57B2" w:rsidRPr="0098555C">
              <w:rPr>
                <w:rFonts w:asciiTheme="minorHAnsi" w:hAnsiTheme="minorHAnsi" w:cs="Arial"/>
                <w:sz w:val="22"/>
                <w:szCs w:val="18"/>
              </w:rPr>
              <w:t xml:space="preserve"> …</w:t>
            </w:r>
            <w:r w:rsidR="00887898" w:rsidRPr="0098555C">
              <w:rPr>
                <w:rFonts w:asciiTheme="minorHAnsi" w:hAnsiTheme="minorHAnsi" w:cs="Arial"/>
                <w:sz w:val="22"/>
                <w:szCs w:val="18"/>
              </w:rPr>
              <w:t xml:space="preserve"> (</w:t>
            </w:r>
            <w:r w:rsidR="00204BA6">
              <w:rPr>
                <w:rFonts w:asciiTheme="minorHAnsi" w:hAnsiTheme="minorHAnsi" w:cs="Arial"/>
                <w:sz w:val="22"/>
                <w:szCs w:val="18"/>
              </w:rPr>
              <w:t>Dollars</w:t>
            </w:r>
            <w:r w:rsidR="00887898" w:rsidRPr="0098555C">
              <w:rPr>
                <w:rFonts w:asciiTheme="minorHAnsi" w:hAnsiTheme="minorHAnsi" w:cs="Arial"/>
                <w:sz w:val="22"/>
                <w:szCs w:val="18"/>
              </w:rPr>
              <w:t xml:space="preserve">: </w:t>
            </w:r>
            <w:r w:rsidR="003D57B2" w:rsidRPr="0098555C">
              <w:rPr>
                <w:rFonts w:asciiTheme="minorHAnsi" w:hAnsiTheme="minorHAnsi" w:cs="Arial"/>
                <w:sz w:val="22"/>
                <w:szCs w:val="18"/>
              </w:rPr>
              <w:t xml:space="preserve">[amount in words] </w:t>
            </w:r>
            <w:r w:rsidR="00887898" w:rsidRPr="0098555C">
              <w:rPr>
                <w:rFonts w:asciiTheme="minorHAnsi" w:hAnsiTheme="minorHAnsi" w:cs="Arial"/>
                <w:sz w:val="22"/>
                <w:szCs w:val="18"/>
              </w:rPr>
              <w:t>only)</w:t>
            </w:r>
          </w:p>
          <w:p w:rsidR="00125578" w:rsidRPr="0098555C" w:rsidRDefault="00125578" w:rsidP="0098555C">
            <w:pPr>
              <w:rPr>
                <w:rFonts w:asciiTheme="minorHAnsi" w:hAnsiTheme="minorHAnsi" w:cs="Arial"/>
                <w:sz w:val="22"/>
                <w:szCs w:val="18"/>
              </w:rPr>
            </w:pPr>
          </w:p>
          <w:p w:rsidR="008C5C6D" w:rsidRPr="0098555C" w:rsidRDefault="008C5C6D" w:rsidP="0098555C">
            <w:pPr>
              <w:rPr>
                <w:rFonts w:asciiTheme="minorHAnsi" w:hAnsiTheme="minorHAnsi" w:cs="Arial"/>
                <w:sz w:val="22"/>
                <w:szCs w:val="18"/>
              </w:rPr>
            </w:pPr>
          </w:p>
        </w:tc>
      </w:tr>
      <w:tr w:rsidR="00DE337A" w:rsidRPr="0098555C">
        <w:tc>
          <w:tcPr>
            <w:tcW w:w="534" w:type="dxa"/>
          </w:tcPr>
          <w:p w:rsidR="00DE337A" w:rsidRPr="0098555C" w:rsidRDefault="002028F9" w:rsidP="0098555C">
            <w:pPr>
              <w:rPr>
                <w:rFonts w:asciiTheme="minorHAnsi" w:hAnsiTheme="minorHAnsi" w:cs="Arial"/>
                <w:sz w:val="22"/>
                <w:szCs w:val="18"/>
              </w:rPr>
            </w:pPr>
            <w:r>
              <w:rPr>
                <w:rFonts w:asciiTheme="minorHAnsi" w:hAnsiTheme="minorHAnsi" w:cs="Arial"/>
                <w:sz w:val="22"/>
                <w:szCs w:val="18"/>
              </w:rPr>
              <w:t>5</w:t>
            </w:r>
          </w:p>
        </w:tc>
        <w:tc>
          <w:tcPr>
            <w:tcW w:w="1701" w:type="dxa"/>
          </w:tcPr>
          <w:p w:rsidR="00DE337A" w:rsidRPr="002028F9" w:rsidRDefault="00DE337A" w:rsidP="0098555C">
            <w:pPr>
              <w:rPr>
                <w:rFonts w:asciiTheme="minorHAnsi" w:hAnsiTheme="minorHAnsi" w:cs="Arial"/>
                <w:b/>
                <w:i/>
                <w:sz w:val="22"/>
                <w:szCs w:val="18"/>
              </w:rPr>
            </w:pPr>
            <w:r w:rsidRPr="002028F9">
              <w:rPr>
                <w:rFonts w:asciiTheme="minorHAnsi" w:hAnsiTheme="minorHAnsi"/>
                <w:b/>
                <w:i/>
                <w:sz w:val="22"/>
                <w:lang w:val="en-GB"/>
              </w:rPr>
              <w:t>Securities to be issued</w:t>
            </w:r>
          </w:p>
        </w:tc>
        <w:tc>
          <w:tcPr>
            <w:tcW w:w="7229" w:type="dxa"/>
          </w:tcPr>
          <w:p w:rsidR="00323E7C" w:rsidRPr="0098555C" w:rsidRDefault="00DE337A" w:rsidP="0098555C">
            <w:pPr>
              <w:rPr>
                <w:rFonts w:asciiTheme="minorHAnsi" w:hAnsiTheme="minorHAnsi"/>
                <w:sz w:val="22"/>
                <w:lang w:val="en-GB"/>
              </w:rPr>
            </w:pPr>
            <w:r w:rsidRPr="0098555C">
              <w:rPr>
                <w:rFonts w:asciiTheme="minorHAnsi" w:hAnsiTheme="minorHAnsi"/>
                <w:sz w:val="22"/>
                <w:lang w:val="en-GB"/>
              </w:rPr>
              <w:t>Series A Redeemable Convertible Preference Shares (“RCPS”) in the Company</w:t>
            </w:r>
          </w:p>
          <w:p w:rsidR="00DE337A" w:rsidRPr="0098555C" w:rsidRDefault="00DE337A" w:rsidP="0098555C">
            <w:pPr>
              <w:rPr>
                <w:rFonts w:asciiTheme="minorHAnsi" w:hAnsiTheme="minorHAnsi" w:cs="Arial"/>
                <w:sz w:val="22"/>
                <w:szCs w:val="18"/>
              </w:rPr>
            </w:pPr>
          </w:p>
        </w:tc>
      </w:tr>
      <w:tr w:rsidR="00DE337A" w:rsidRPr="0098555C">
        <w:tc>
          <w:tcPr>
            <w:tcW w:w="534" w:type="dxa"/>
          </w:tcPr>
          <w:p w:rsidR="00DE337A" w:rsidRPr="0098555C" w:rsidRDefault="002028F9" w:rsidP="0098555C">
            <w:pPr>
              <w:rPr>
                <w:rFonts w:asciiTheme="minorHAnsi" w:hAnsiTheme="minorHAnsi" w:cs="Arial"/>
                <w:sz w:val="22"/>
                <w:szCs w:val="18"/>
              </w:rPr>
            </w:pPr>
            <w:r>
              <w:rPr>
                <w:rFonts w:asciiTheme="minorHAnsi" w:hAnsiTheme="minorHAnsi" w:cs="Arial"/>
                <w:sz w:val="22"/>
                <w:szCs w:val="18"/>
              </w:rPr>
              <w:t>6</w:t>
            </w:r>
          </w:p>
        </w:tc>
        <w:tc>
          <w:tcPr>
            <w:tcW w:w="1701" w:type="dxa"/>
          </w:tcPr>
          <w:p w:rsidR="00DE337A" w:rsidRPr="002028F9" w:rsidRDefault="00323E7C" w:rsidP="0098555C">
            <w:pPr>
              <w:rPr>
                <w:rFonts w:asciiTheme="minorHAnsi" w:hAnsiTheme="minorHAnsi"/>
                <w:b/>
                <w:i/>
                <w:sz w:val="22"/>
                <w:lang w:val="en-GB"/>
              </w:rPr>
            </w:pPr>
            <w:r w:rsidRPr="002028F9">
              <w:rPr>
                <w:rFonts w:asciiTheme="minorHAnsi" w:hAnsiTheme="minorHAnsi"/>
                <w:b/>
                <w:i/>
                <w:sz w:val="22"/>
                <w:lang w:val="en-GB"/>
              </w:rPr>
              <w:t xml:space="preserve">Number of Shares </w:t>
            </w:r>
          </w:p>
        </w:tc>
        <w:tc>
          <w:tcPr>
            <w:tcW w:w="7229" w:type="dxa"/>
          </w:tcPr>
          <w:p w:rsidR="00323E7C" w:rsidRPr="0098555C" w:rsidRDefault="00323E7C" w:rsidP="0098555C">
            <w:pPr>
              <w:rPr>
                <w:rStyle w:val="Emphasis"/>
              </w:rPr>
            </w:pPr>
            <w:r w:rsidRPr="0098555C">
              <w:rPr>
                <w:rStyle w:val="Emphasis"/>
                <w:rFonts w:asciiTheme="minorHAnsi" w:eastAsiaTheme="minorEastAsia" w:hAnsiTheme="minorHAnsi" w:cs="Arial"/>
                <w:bCs/>
                <w:sz w:val="22"/>
                <w:lang w:val="en-GB" w:eastAsia="zh-CN"/>
              </w:rPr>
              <w:t xml:space="preserve">[State number of] </w:t>
            </w:r>
            <w:r w:rsidRPr="0098555C">
              <w:rPr>
                <w:rStyle w:val="Emphasis"/>
                <w:rFonts w:asciiTheme="minorHAnsi" w:hAnsiTheme="minorHAnsi" w:cs="Arial"/>
                <w:bCs/>
                <w:sz w:val="22"/>
                <w:lang w:val="en-GB"/>
              </w:rPr>
              <w:t xml:space="preserve">RCPS at par value of </w:t>
            </w:r>
            <w:r w:rsidR="00204BA6">
              <w:rPr>
                <w:rStyle w:val="Emphasis"/>
                <w:rFonts w:asciiTheme="minorHAnsi" w:hAnsiTheme="minorHAnsi" w:cs="Arial"/>
                <w:bCs/>
                <w:sz w:val="22"/>
                <w:lang w:val="en-GB"/>
              </w:rPr>
              <w:t>USD</w:t>
            </w:r>
            <w:r w:rsidRPr="0098555C">
              <w:rPr>
                <w:rStyle w:val="Emphasis"/>
                <w:rFonts w:asciiTheme="minorHAnsi" w:hAnsiTheme="minorHAnsi" w:cs="Arial"/>
                <w:bCs/>
                <w:sz w:val="22"/>
                <w:lang w:val="en-GB"/>
              </w:rPr>
              <w:t>1.00 [or other value]</w:t>
            </w:r>
            <w:r w:rsidR="00277D2E">
              <w:rPr>
                <w:rStyle w:val="Emphasis"/>
                <w:rFonts w:asciiTheme="minorHAnsi" w:hAnsiTheme="minorHAnsi" w:cs="Arial"/>
                <w:bCs/>
                <w:sz w:val="22"/>
                <w:lang w:val="en-GB"/>
              </w:rPr>
              <w:t xml:space="preserve"> </w:t>
            </w:r>
            <w:r w:rsidRPr="0098555C">
              <w:rPr>
                <w:rStyle w:val="Emphasis"/>
                <w:rFonts w:asciiTheme="minorHAnsi" w:hAnsiTheme="minorHAnsi" w:cs="Arial"/>
                <w:bCs/>
                <w:sz w:val="22"/>
                <w:lang w:val="en-GB"/>
              </w:rPr>
              <w:t xml:space="preserve">to be issued at an issue price of </w:t>
            </w:r>
            <w:r w:rsidR="00204BA6">
              <w:rPr>
                <w:rStyle w:val="Emphasis"/>
                <w:rFonts w:asciiTheme="minorHAnsi" w:hAnsiTheme="minorHAnsi" w:cs="Arial"/>
                <w:bCs/>
                <w:sz w:val="22"/>
                <w:lang w:val="en-GB"/>
              </w:rPr>
              <w:t>USD</w:t>
            </w:r>
            <w:r w:rsidRPr="0098555C">
              <w:rPr>
                <w:rStyle w:val="Emphasis"/>
                <w:rFonts w:asciiTheme="minorHAnsi" w:hAnsiTheme="minorHAnsi" w:cs="Arial"/>
                <w:bCs/>
                <w:sz w:val="22"/>
                <w:lang w:val="en-GB"/>
              </w:rPr>
              <w:t xml:space="preserve"> [state price] each. </w:t>
            </w:r>
          </w:p>
          <w:p w:rsidR="00DE337A" w:rsidRPr="0098555C" w:rsidRDefault="00DE337A" w:rsidP="0098555C">
            <w:pPr>
              <w:rPr>
                <w:rFonts w:asciiTheme="minorHAnsi" w:hAnsiTheme="minorHAnsi"/>
                <w:sz w:val="22"/>
                <w:lang w:val="en-GB"/>
              </w:rPr>
            </w:pPr>
          </w:p>
        </w:tc>
      </w:tr>
      <w:tr w:rsidR="00323E7C" w:rsidRPr="0098555C">
        <w:tc>
          <w:tcPr>
            <w:tcW w:w="534" w:type="dxa"/>
          </w:tcPr>
          <w:p w:rsidR="00323E7C" w:rsidRPr="0098555C" w:rsidRDefault="002028F9" w:rsidP="0098555C">
            <w:pPr>
              <w:rPr>
                <w:rFonts w:asciiTheme="minorHAnsi" w:hAnsiTheme="minorHAnsi" w:cs="Arial"/>
                <w:sz w:val="22"/>
                <w:szCs w:val="18"/>
              </w:rPr>
            </w:pPr>
            <w:r>
              <w:rPr>
                <w:rFonts w:asciiTheme="minorHAnsi" w:hAnsiTheme="minorHAnsi" w:cs="Arial"/>
                <w:sz w:val="22"/>
                <w:szCs w:val="18"/>
              </w:rPr>
              <w:t>7</w:t>
            </w:r>
          </w:p>
        </w:tc>
        <w:tc>
          <w:tcPr>
            <w:tcW w:w="1701" w:type="dxa"/>
          </w:tcPr>
          <w:p w:rsidR="00323E7C" w:rsidRPr="002028F9" w:rsidRDefault="00323E7C" w:rsidP="0098555C">
            <w:pPr>
              <w:rPr>
                <w:rFonts w:asciiTheme="minorHAnsi" w:hAnsiTheme="minorHAnsi"/>
                <w:b/>
                <w:i/>
                <w:sz w:val="22"/>
                <w:lang w:val="en-GB"/>
              </w:rPr>
            </w:pPr>
            <w:r w:rsidRPr="002028F9">
              <w:rPr>
                <w:rFonts w:asciiTheme="minorHAnsi" w:hAnsiTheme="minorHAnsi"/>
                <w:b/>
                <w:i/>
                <w:sz w:val="22"/>
                <w:lang w:val="en-GB"/>
              </w:rPr>
              <w:t>Closing Date</w:t>
            </w:r>
          </w:p>
        </w:tc>
        <w:tc>
          <w:tcPr>
            <w:tcW w:w="7229" w:type="dxa"/>
          </w:tcPr>
          <w:p w:rsidR="00323E7C" w:rsidRPr="0098555C" w:rsidRDefault="00323E7C" w:rsidP="0098555C">
            <w:pPr>
              <w:rPr>
                <w:rFonts w:asciiTheme="minorHAnsi" w:hAnsiTheme="minorHAnsi"/>
                <w:sz w:val="22"/>
                <w:lang w:val="en-GB"/>
              </w:rPr>
            </w:pPr>
            <w:r w:rsidRPr="0098555C">
              <w:rPr>
                <w:rFonts w:asciiTheme="minorHAnsi" w:hAnsiTheme="minorHAnsi"/>
                <w:sz w:val="22"/>
                <w:lang w:val="en-GB"/>
              </w:rPr>
              <w:t>The closing is expected to be on or before [state the date]</w:t>
            </w:r>
          </w:p>
          <w:p w:rsidR="00323E7C" w:rsidRPr="0098555C" w:rsidRDefault="00323E7C" w:rsidP="0098555C">
            <w:pPr>
              <w:rPr>
                <w:rStyle w:val="Emphasis"/>
              </w:rPr>
            </w:pPr>
          </w:p>
        </w:tc>
      </w:tr>
      <w:tr w:rsidR="00323E7C" w:rsidRPr="0098555C">
        <w:tc>
          <w:tcPr>
            <w:tcW w:w="534" w:type="dxa"/>
          </w:tcPr>
          <w:p w:rsidR="00323E7C" w:rsidRPr="0098555C" w:rsidRDefault="002028F9" w:rsidP="0098555C">
            <w:pPr>
              <w:rPr>
                <w:rFonts w:asciiTheme="minorHAnsi" w:hAnsiTheme="minorHAnsi" w:cs="Arial"/>
                <w:sz w:val="22"/>
                <w:szCs w:val="18"/>
              </w:rPr>
            </w:pPr>
            <w:r>
              <w:rPr>
                <w:rFonts w:asciiTheme="minorHAnsi" w:hAnsiTheme="minorHAnsi" w:cs="Arial"/>
                <w:sz w:val="22"/>
                <w:szCs w:val="18"/>
              </w:rPr>
              <w:t>8</w:t>
            </w:r>
          </w:p>
        </w:tc>
        <w:tc>
          <w:tcPr>
            <w:tcW w:w="1701" w:type="dxa"/>
          </w:tcPr>
          <w:p w:rsidR="00323E7C" w:rsidRPr="002028F9" w:rsidRDefault="00323E7C" w:rsidP="0098555C">
            <w:pPr>
              <w:rPr>
                <w:rFonts w:asciiTheme="minorHAnsi" w:hAnsiTheme="minorHAnsi"/>
                <w:b/>
                <w:i/>
                <w:sz w:val="22"/>
                <w:lang w:val="en-GB"/>
              </w:rPr>
            </w:pPr>
            <w:r w:rsidRPr="002028F9">
              <w:rPr>
                <w:rFonts w:asciiTheme="minorHAnsi" w:hAnsiTheme="minorHAnsi" w:cs="Arial"/>
                <w:b/>
                <w:i/>
                <w:sz w:val="22"/>
                <w:lang w:val="en-GB"/>
              </w:rPr>
              <w:t>Voting Rights</w:t>
            </w:r>
          </w:p>
        </w:tc>
        <w:tc>
          <w:tcPr>
            <w:tcW w:w="7229" w:type="dxa"/>
          </w:tcPr>
          <w:p w:rsidR="00323E7C" w:rsidRPr="0098555C" w:rsidRDefault="00323E7C" w:rsidP="0098555C">
            <w:pPr>
              <w:rPr>
                <w:rFonts w:asciiTheme="minorHAnsi" w:hAnsiTheme="minorHAnsi" w:cs="Arial"/>
                <w:bCs/>
                <w:color w:val="FF0000"/>
                <w:sz w:val="22"/>
                <w:lang w:val="en-GB"/>
              </w:rPr>
            </w:pPr>
            <w:r w:rsidRPr="0098555C">
              <w:rPr>
                <w:rFonts w:asciiTheme="minorHAnsi" w:hAnsiTheme="minorHAnsi" w:cs="Arial"/>
                <w:bCs/>
                <w:sz w:val="22"/>
                <w:lang w:val="en-GB"/>
              </w:rPr>
              <w:t>The holder of RCPS shall have the same voting rights as ordinary shares and shall carry the same number of votes equal to the number of ordinary shares on an as-converted basis.</w:t>
            </w:r>
          </w:p>
          <w:p w:rsidR="00323E7C" w:rsidRPr="0098555C" w:rsidRDefault="00323E7C" w:rsidP="0098555C">
            <w:pPr>
              <w:rPr>
                <w:rFonts w:asciiTheme="minorHAnsi" w:hAnsiTheme="minorHAnsi"/>
                <w:sz w:val="22"/>
                <w:lang w:val="en-GB"/>
              </w:rPr>
            </w:pPr>
          </w:p>
        </w:tc>
      </w:tr>
      <w:tr w:rsidR="00323E7C" w:rsidRPr="0098555C">
        <w:tc>
          <w:tcPr>
            <w:tcW w:w="534" w:type="dxa"/>
          </w:tcPr>
          <w:p w:rsidR="00323E7C" w:rsidRPr="0098555C" w:rsidRDefault="002028F9" w:rsidP="0098555C">
            <w:pPr>
              <w:rPr>
                <w:rFonts w:asciiTheme="minorHAnsi" w:hAnsiTheme="minorHAnsi" w:cs="Arial"/>
                <w:sz w:val="22"/>
                <w:szCs w:val="18"/>
              </w:rPr>
            </w:pPr>
            <w:r>
              <w:rPr>
                <w:rFonts w:asciiTheme="minorHAnsi" w:hAnsiTheme="minorHAnsi" w:cs="Arial"/>
                <w:sz w:val="22"/>
                <w:szCs w:val="18"/>
              </w:rPr>
              <w:t>9</w:t>
            </w:r>
          </w:p>
        </w:tc>
        <w:tc>
          <w:tcPr>
            <w:tcW w:w="1701" w:type="dxa"/>
          </w:tcPr>
          <w:p w:rsidR="00323E7C" w:rsidRPr="002028F9" w:rsidRDefault="00323E7C" w:rsidP="0098555C">
            <w:pPr>
              <w:rPr>
                <w:rFonts w:asciiTheme="minorHAnsi" w:hAnsiTheme="minorHAnsi"/>
                <w:b/>
                <w:i/>
                <w:sz w:val="22"/>
                <w:lang w:val="en-GB"/>
              </w:rPr>
            </w:pPr>
            <w:r w:rsidRPr="002028F9">
              <w:rPr>
                <w:rFonts w:asciiTheme="minorHAnsi" w:hAnsiTheme="minorHAnsi" w:cs="Arial"/>
                <w:b/>
                <w:i/>
                <w:sz w:val="22"/>
                <w:lang w:val="en-GB"/>
              </w:rPr>
              <w:t>Conversion</w:t>
            </w:r>
          </w:p>
        </w:tc>
        <w:tc>
          <w:tcPr>
            <w:tcW w:w="7229" w:type="dxa"/>
          </w:tcPr>
          <w:p w:rsidR="00323E7C" w:rsidRPr="0098555C" w:rsidRDefault="00323E7C" w:rsidP="0098555C">
            <w:pPr>
              <w:rPr>
                <w:rFonts w:asciiTheme="minorHAnsi" w:hAnsiTheme="minorHAnsi" w:cs="Arial"/>
                <w:bCs/>
                <w:sz w:val="22"/>
                <w:lang w:val="en-GB"/>
              </w:rPr>
            </w:pPr>
            <w:r w:rsidRPr="0098555C">
              <w:rPr>
                <w:rFonts w:asciiTheme="minorHAnsi" w:hAnsiTheme="minorHAnsi" w:cs="Arial"/>
                <w:bCs/>
                <w:sz w:val="22"/>
                <w:lang w:val="en-GB"/>
              </w:rPr>
              <w:t>All RCPS is convertible at any time at the absolute discretion of the Investors.</w:t>
            </w:r>
          </w:p>
          <w:p w:rsidR="00323E7C" w:rsidRPr="0098555C" w:rsidRDefault="00323E7C" w:rsidP="0098555C">
            <w:pPr>
              <w:rPr>
                <w:rFonts w:asciiTheme="minorHAnsi" w:hAnsiTheme="minorHAnsi"/>
                <w:sz w:val="22"/>
                <w:lang w:val="en-GB"/>
              </w:rPr>
            </w:pPr>
          </w:p>
        </w:tc>
      </w:tr>
      <w:tr w:rsidR="00DE337A" w:rsidRPr="0098555C">
        <w:tc>
          <w:tcPr>
            <w:tcW w:w="534" w:type="dxa"/>
          </w:tcPr>
          <w:p w:rsidR="00DE337A" w:rsidRPr="0098555C" w:rsidRDefault="002028F9" w:rsidP="0098555C">
            <w:pPr>
              <w:rPr>
                <w:rFonts w:asciiTheme="minorHAnsi" w:hAnsiTheme="minorHAnsi" w:cs="Arial"/>
                <w:sz w:val="22"/>
                <w:szCs w:val="18"/>
              </w:rPr>
            </w:pPr>
            <w:r>
              <w:rPr>
                <w:rFonts w:asciiTheme="minorHAnsi" w:hAnsiTheme="minorHAnsi" w:cs="Arial"/>
                <w:sz w:val="22"/>
                <w:szCs w:val="18"/>
              </w:rPr>
              <w:t>10</w:t>
            </w:r>
          </w:p>
        </w:tc>
        <w:tc>
          <w:tcPr>
            <w:tcW w:w="1701" w:type="dxa"/>
          </w:tcPr>
          <w:p w:rsidR="00DE337A" w:rsidRPr="002028F9" w:rsidRDefault="00DE337A" w:rsidP="0098555C">
            <w:pPr>
              <w:rPr>
                <w:rFonts w:asciiTheme="minorHAnsi" w:hAnsiTheme="minorHAnsi" w:cs="Arial"/>
                <w:b/>
                <w:i/>
                <w:sz w:val="22"/>
                <w:szCs w:val="18"/>
              </w:rPr>
            </w:pPr>
            <w:r w:rsidRPr="002028F9">
              <w:rPr>
                <w:rFonts w:asciiTheme="minorHAnsi" w:hAnsiTheme="minorHAnsi" w:cs="Arial"/>
                <w:b/>
                <w:i/>
                <w:sz w:val="22"/>
                <w:szCs w:val="18"/>
              </w:rPr>
              <w:t>Redemption Premium</w:t>
            </w:r>
          </w:p>
        </w:tc>
        <w:tc>
          <w:tcPr>
            <w:tcW w:w="7229" w:type="dxa"/>
          </w:tcPr>
          <w:p w:rsidR="00DE337A" w:rsidRPr="0098555C" w:rsidRDefault="00DE337A" w:rsidP="0098555C">
            <w:pPr>
              <w:rPr>
                <w:rFonts w:asciiTheme="minorHAnsi" w:hAnsiTheme="minorHAnsi" w:cs="Arial"/>
                <w:bCs/>
                <w:sz w:val="22"/>
                <w:lang w:val="en-GB"/>
              </w:rPr>
            </w:pPr>
            <w:r w:rsidRPr="0098555C">
              <w:rPr>
                <w:rFonts w:asciiTheme="minorHAnsi" w:hAnsiTheme="minorHAnsi" w:cs="Arial"/>
                <w:bCs/>
                <w:sz w:val="22"/>
                <w:lang w:val="en-GB"/>
              </w:rPr>
              <w:t xml:space="preserve">The RCPS may be redeemed at the sole option of the holder thereof at any time after [state number of months, normally 36 to 60] months from the date of the 1st disbursement (or other earlier date as mutually agreed by the Investors and the Company). </w:t>
            </w:r>
          </w:p>
          <w:p w:rsidR="00DE337A" w:rsidRPr="0098555C" w:rsidRDefault="00DE337A" w:rsidP="0098555C">
            <w:pPr>
              <w:rPr>
                <w:rFonts w:asciiTheme="minorHAnsi" w:hAnsiTheme="minorHAnsi" w:cs="Arial"/>
                <w:bCs/>
                <w:sz w:val="22"/>
                <w:lang w:val="en-GB"/>
              </w:rPr>
            </w:pPr>
          </w:p>
          <w:p w:rsidR="00DE337A" w:rsidRPr="0098555C" w:rsidRDefault="00DE337A" w:rsidP="0098555C">
            <w:pPr>
              <w:rPr>
                <w:rFonts w:asciiTheme="minorHAnsi" w:eastAsiaTheme="minorEastAsia" w:hAnsiTheme="minorHAnsi" w:cs="Arial"/>
                <w:bCs/>
                <w:sz w:val="22"/>
                <w:lang w:val="en-GB" w:eastAsia="zh-CN"/>
              </w:rPr>
            </w:pPr>
            <w:r w:rsidRPr="0098555C">
              <w:rPr>
                <w:rFonts w:asciiTheme="minorHAnsi" w:hAnsiTheme="minorHAnsi" w:cs="Arial"/>
                <w:bCs/>
                <w:sz w:val="22"/>
                <w:lang w:val="en-GB"/>
              </w:rPr>
              <w:t xml:space="preserve">The redemption price shall be the subscription price of the RCPS plus </w:t>
            </w:r>
            <w:r w:rsidRPr="0098555C">
              <w:rPr>
                <w:rStyle w:val="Emphasis"/>
                <w:rFonts w:asciiTheme="minorHAnsi" w:hAnsiTheme="minorHAnsi" w:cs="Arial"/>
                <w:bCs/>
                <w:sz w:val="22"/>
                <w:lang w:val="en-GB"/>
              </w:rPr>
              <w:t>a redemption premium of 10% [or other percentage] annually</w:t>
            </w:r>
            <w:r w:rsidR="00204BA6">
              <w:rPr>
                <w:rStyle w:val="Emphasis"/>
                <w:rFonts w:asciiTheme="minorHAnsi" w:hAnsiTheme="minorHAnsi" w:cs="Arial"/>
                <w:bCs/>
                <w:sz w:val="22"/>
                <w:lang w:val="en-GB"/>
              </w:rPr>
              <w:t xml:space="preserve"> [if compounded, state as compounded]</w:t>
            </w:r>
            <w:r w:rsidRPr="0098555C">
              <w:rPr>
                <w:rFonts w:asciiTheme="minorHAnsi" w:hAnsiTheme="minorHAnsi" w:cs="Arial"/>
                <w:bCs/>
                <w:sz w:val="22"/>
                <w:lang w:val="en-GB"/>
              </w:rPr>
              <w:t>.</w:t>
            </w:r>
          </w:p>
          <w:p w:rsidR="00DE337A" w:rsidRPr="0098555C" w:rsidRDefault="00DE337A" w:rsidP="0098555C">
            <w:pPr>
              <w:rPr>
                <w:rFonts w:asciiTheme="minorHAnsi" w:hAnsiTheme="minorHAnsi" w:cs="Arial"/>
                <w:bCs/>
                <w:sz w:val="22"/>
                <w:lang w:val="en-GB"/>
              </w:rPr>
            </w:pPr>
          </w:p>
          <w:p w:rsidR="00DE337A" w:rsidRPr="0098555C" w:rsidRDefault="00DE337A" w:rsidP="0098555C">
            <w:pPr>
              <w:rPr>
                <w:rFonts w:asciiTheme="minorHAnsi" w:hAnsiTheme="minorHAnsi" w:cs="Arial"/>
                <w:bCs/>
                <w:sz w:val="22"/>
                <w:lang w:val="en-GB"/>
              </w:rPr>
            </w:pPr>
            <w:r w:rsidRPr="0098555C">
              <w:rPr>
                <w:rFonts w:asciiTheme="minorHAnsi" w:hAnsiTheme="minorHAnsi" w:cs="Arial"/>
                <w:bCs/>
                <w:sz w:val="22"/>
                <w:lang w:val="en-GB"/>
              </w:rPr>
              <w:t xml:space="preserve">The redemption price shall be paid to the Investors based upon a mutually agreed repayment </w:t>
            </w:r>
            <w:proofErr w:type="gramStart"/>
            <w:r w:rsidRPr="0098555C">
              <w:rPr>
                <w:rFonts w:asciiTheme="minorHAnsi" w:hAnsiTheme="minorHAnsi" w:cs="Arial"/>
                <w:bCs/>
                <w:sz w:val="22"/>
                <w:lang w:val="en-GB"/>
              </w:rPr>
              <w:t>scheme which shall not adversely affect the on-going operations of the Company</w:t>
            </w:r>
            <w:proofErr w:type="gramEnd"/>
            <w:r w:rsidRPr="0098555C">
              <w:rPr>
                <w:rFonts w:asciiTheme="minorHAnsi" w:hAnsiTheme="minorHAnsi" w:cs="Arial"/>
                <w:bCs/>
                <w:sz w:val="22"/>
                <w:lang w:val="en-GB"/>
              </w:rPr>
              <w:t xml:space="preserve"> but the repayment scheme shall not extend beyond 2 years. </w:t>
            </w:r>
          </w:p>
          <w:p w:rsidR="00DE337A" w:rsidRPr="0098555C" w:rsidRDefault="00DE337A" w:rsidP="0098555C">
            <w:pPr>
              <w:rPr>
                <w:rFonts w:asciiTheme="minorHAnsi" w:hAnsiTheme="minorHAnsi" w:cs="Arial"/>
                <w:bCs/>
                <w:sz w:val="22"/>
                <w:lang w:val="en-GB"/>
              </w:rPr>
            </w:pPr>
          </w:p>
          <w:p w:rsidR="00DE337A" w:rsidRPr="0098555C" w:rsidRDefault="00DE337A" w:rsidP="0098555C">
            <w:pPr>
              <w:rPr>
                <w:rFonts w:asciiTheme="minorHAnsi" w:hAnsiTheme="minorHAnsi" w:cs="Arial"/>
                <w:bCs/>
                <w:sz w:val="22"/>
                <w:lang w:val="en-GB"/>
              </w:rPr>
            </w:pPr>
            <w:r w:rsidRPr="0098555C">
              <w:rPr>
                <w:rFonts w:asciiTheme="minorHAnsi" w:hAnsiTheme="minorHAnsi" w:cs="Arial"/>
                <w:bCs/>
                <w:sz w:val="22"/>
                <w:lang w:val="en-GB"/>
              </w:rPr>
              <w:t>The amount to be paid under the repayment scheme shall be the redemption price stated above if the repayment scheme is within one year from the date of the redemption. However, if the repayment scheme is between 1-2 years, then the redemption amount shall be adjusted accordingly to reflect the 10% IRR. If the Company defaults on any payment at any time, the redemption price shall be payable immediately.</w:t>
            </w:r>
          </w:p>
          <w:p w:rsidR="00DE337A" w:rsidRPr="0098555C" w:rsidRDefault="00DE337A" w:rsidP="0098555C">
            <w:pPr>
              <w:rPr>
                <w:rFonts w:asciiTheme="minorHAnsi" w:hAnsiTheme="minorHAnsi" w:cs="Arial"/>
                <w:bCs/>
                <w:sz w:val="22"/>
                <w:lang w:val="en-GB"/>
              </w:rPr>
            </w:pPr>
          </w:p>
          <w:p w:rsidR="00DE337A" w:rsidRPr="0098555C" w:rsidRDefault="00DE337A" w:rsidP="0098555C">
            <w:pPr>
              <w:rPr>
                <w:rFonts w:asciiTheme="minorHAnsi" w:hAnsiTheme="minorHAnsi" w:cs="Arial"/>
                <w:bCs/>
                <w:sz w:val="22"/>
                <w:lang w:val="en-GB"/>
              </w:rPr>
            </w:pPr>
            <w:proofErr w:type="gramStart"/>
            <w:r w:rsidRPr="0098555C">
              <w:rPr>
                <w:rFonts w:asciiTheme="minorHAnsi" w:hAnsiTheme="minorHAnsi" w:cs="Arial"/>
                <w:bCs/>
                <w:sz w:val="22"/>
                <w:lang w:val="en-GB"/>
              </w:rPr>
              <w:t>The repayment scheme must be agreed by both parties</w:t>
            </w:r>
            <w:proofErr w:type="gramEnd"/>
            <w:r w:rsidRPr="0098555C">
              <w:rPr>
                <w:rFonts w:asciiTheme="minorHAnsi" w:hAnsiTheme="minorHAnsi" w:cs="Arial"/>
                <w:bCs/>
                <w:sz w:val="22"/>
                <w:lang w:val="en-GB"/>
              </w:rPr>
              <w:t xml:space="preserve"> within 3 months from the issuance of the redemption notice by the Investors. In the event that the parties cannot agree within the stipulated 3 months, then the redemption price shall be payable immediately. It is agreed that the Investors and the Company shall act reasonable and negotiate in good faith to find an amicable solution for the repayment scheme.</w:t>
            </w:r>
          </w:p>
          <w:p w:rsidR="00DE337A" w:rsidRPr="0098555C" w:rsidRDefault="00DE337A" w:rsidP="0098555C">
            <w:pPr>
              <w:rPr>
                <w:rFonts w:asciiTheme="minorHAnsi" w:hAnsiTheme="minorHAnsi" w:cs="Arial"/>
                <w:sz w:val="22"/>
                <w:szCs w:val="18"/>
              </w:rPr>
            </w:pPr>
          </w:p>
        </w:tc>
      </w:tr>
      <w:tr w:rsidR="00FC51C8" w:rsidRPr="0098555C">
        <w:tc>
          <w:tcPr>
            <w:tcW w:w="534" w:type="dxa"/>
          </w:tcPr>
          <w:p w:rsidR="00FC51C8" w:rsidRPr="0098555C" w:rsidRDefault="002028F9" w:rsidP="0098555C">
            <w:pPr>
              <w:rPr>
                <w:rFonts w:asciiTheme="minorHAnsi" w:hAnsiTheme="minorHAnsi" w:cs="Arial"/>
                <w:sz w:val="22"/>
                <w:szCs w:val="18"/>
              </w:rPr>
            </w:pPr>
            <w:r>
              <w:rPr>
                <w:rFonts w:asciiTheme="minorHAnsi" w:hAnsiTheme="minorHAnsi" w:cs="Arial"/>
                <w:sz w:val="22"/>
                <w:szCs w:val="18"/>
              </w:rPr>
              <w:t>11</w:t>
            </w:r>
          </w:p>
        </w:tc>
        <w:tc>
          <w:tcPr>
            <w:tcW w:w="1701" w:type="dxa"/>
          </w:tcPr>
          <w:p w:rsidR="00FC51C8" w:rsidRPr="002028F9" w:rsidRDefault="00125578" w:rsidP="0098555C">
            <w:pPr>
              <w:rPr>
                <w:rFonts w:asciiTheme="minorHAnsi" w:hAnsiTheme="minorHAnsi" w:cs="Arial"/>
                <w:b/>
                <w:i/>
                <w:sz w:val="22"/>
                <w:szCs w:val="18"/>
              </w:rPr>
            </w:pPr>
            <w:r w:rsidRPr="002028F9">
              <w:rPr>
                <w:rFonts w:asciiTheme="minorHAnsi" w:eastAsiaTheme="minorEastAsia" w:hAnsiTheme="minorHAnsi" w:cs="Tahoma"/>
                <w:b/>
                <w:i/>
                <w:sz w:val="22"/>
                <w:lang w:eastAsia="zh-CN"/>
              </w:rPr>
              <w:t xml:space="preserve">Liquidation </w:t>
            </w:r>
            <w:r w:rsidRPr="002028F9">
              <w:rPr>
                <w:rFonts w:asciiTheme="minorHAnsi" w:hAnsiTheme="minorHAnsi" w:cs="Tahoma"/>
                <w:b/>
                <w:i/>
                <w:sz w:val="22"/>
              </w:rPr>
              <w:t>Preference</w:t>
            </w:r>
          </w:p>
        </w:tc>
        <w:tc>
          <w:tcPr>
            <w:tcW w:w="7229" w:type="dxa"/>
          </w:tcPr>
          <w:p w:rsidR="00125578" w:rsidRPr="0098555C" w:rsidRDefault="00125578" w:rsidP="0098555C">
            <w:pPr>
              <w:rPr>
                <w:rFonts w:asciiTheme="minorHAnsi" w:eastAsiaTheme="minorEastAsia" w:hAnsiTheme="minorHAnsi" w:cs="Arial"/>
                <w:sz w:val="22"/>
                <w:lang w:val="en-GB" w:eastAsia="zh-CN"/>
              </w:rPr>
            </w:pPr>
            <w:r w:rsidRPr="0098555C">
              <w:rPr>
                <w:rFonts w:asciiTheme="minorHAnsi" w:hAnsiTheme="minorHAnsi" w:cs="Arial"/>
                <w:sz w:val="22"/>
                <w:lang w:val="en-GB"/>
              </w:rPr>
              <w:t xml:space="preserve">In the event of an involuntary liquidation, dissolution or winding up of the Company, the holder of RCPS will be entitled to receive the </w:t>
            </w:r>
            <w:r w:rsidRPr="0098555C">
              <w:rPr>
                <w:rFonts w:asciiTheme="minorHAnsi" w:eastAsiaTheme="minorEastAsia" w:hAnsiTheme="minorHAnsi" w:cs="Arial"/>
                <w:sz w:val="22"/>
                <w:lang w:val="en-GB" w:eastAsia="zh-CN"/>
              </w:rPr>
              <w:t xml:space="preserve">Investment Amount disbursed to the Company. </w:t>
            </w:r>
          </w:p>
          <w:p w:rsidR="00125578" w:rsidRPr="0098555C" w:rsidRDefault="00125578" w:rsidP="0098555C">
            <w:pPr>
              <w:rPr>
                <w:rFonts w:asciiTheme="minorHAnsi" w:hAnsiTheme="minorHAnsi" w:cs="Arial"/>
                <w:sz w:val="22"/>
                <w:lang w:val="en-GB"/>
              </w:rPr>
            </w:pPr>
          </w:p>
          <w:p w:rsidR="00125578" w:rsidRPr="0098555C" w:rsidRDefault="00125578" w:rsidP="0098555C">
            <w:pPr>
              <w:rPr>
                <w:rFonts w:asciiTheme="minorHAnsi" w:hAnsiTheme="minorHAnsi" w:cs="Arial"/>
                <w:sz w:val="22"/>
                <w:lang w:val="en-GB"/>
              </w:rPr>
            </w:pPr>
            <w:r w:rsidRPr="0098555C">
              <w:rPr>
                <w:rFonts w:asciiTheme="minorHAnsi" w:hAnsiTheme="minorHAnsi" w:cs="Arial"/>
                <w:sz w:val="22"/>
                <w:lang w:val="en-GB"/>
              </w:rPr>
              <w:t xml:space="preserve">Any surplus assets or fund available after the payment of the Preferential </w:t>
            </w:r>
            <w:r w:rsidRPr="0098555C">
              <w:rPr>
                <w:rFonts w:asciiTheme="minorHAnsi" w:eastAsiaTheme="minorEastAsia" w:hAnsiTheme="minorHAnsi" w:cs="Arial"/>
                <w:sz w:val="22"/>
                <w:lang w:val="en-GB" w:eastAsia="zh-CN"/>
              </w:rPr>
              <w:t xml:space="preserve">Amount </w:t>
            </w:r>
            <w:r w:rsidRPr="0098555C">
              <w:rPr>
                <w:rFonts w:asciiTheme="minorHAnsi" w:hAnsiTheme="minorHAnsi" w:cs="Arial"/>
                <w:sz w:val="22"/>
                <w:lang w:val="en-GB"/>
              </w:rPr>
              <w:t>shall be distributed as follows:</w:t>
            </w:r>
          </w:p>
          <w:p w:rsidR="00125578" w:rsidRPr="0098555C" w:rsidRDefault="00125578" w:rsidP="0098555C">
            <w:pPr>
              <w:rPr>
                <w:rFonts w:asciiTheme="minorHAnsi" w:hAnsiTheme="minorHAnsi" w:cs="Arial"/>
                <w:sz w:val="22"/>
                <w:lang w:val="en-GB"/>
              </w:rPr>
            </w:pPr>
          </w:p>
          <w:p w:rsidR="00125578" w:rsidRPr="0098555C" w:rsidRDefault="00125578" w:rsidP="0098555C">
            <w:pPr>
              <w:rPr>
                <w:rFonts w:asciiTheme="minorHAnsi" w:eastAsiaTheme="minorEastAsia" w:hAnsiTheme="minorHAnsi" w:cs="Tahoma"/>
                <w:sz w:val="22"/>
                <w:lang w:eastAsia="zh-CN"/>
              </w:rPr>
            </w:pPr>
            <w:r w:rsidRPr="0098555C">
              <w:rPr>
                <w:rFonts w:asciiTheme="minorHAnsi" w:eastAsiaTheme="minorEastAsia" w:hAnsiTheme="minorHAnsi" w:cs="Tahoma"/>
                <w:sz w:val="22"/>
                <w:lang w:eastAsia="zh-CN"/>
              </w:rPr>
              <w:t>(i)</w:t>
            </w:r>
            <w:r w:rsidRPr="0098555C">
              <w:rPr>
                <w:rFonts w:asciiTheme="minorHAnsi" w:eastAsiaTheme="minorEastAsia" w:hAnsiTheme="minorHAnsi" w:cs="Tahoma"/>
                <w:sz w:val="22"/>
                <w:lang w:eastAsia="zh-CN"/>
              </w:rPr>
              <w:tab/>
            </w:r>
            <w:proofErr w:type="gramStart"/>
            <w:r w:rsidRPr="0098555C">
              <w:rPr>
                <w:rFonts w:asciiTheme="minorHAnsi" w:eastAsiaTheme="minorEastAsia" w:hAnsiTheme="minorHAnsi" w:cs="Tahoma"/>
                <w:sz w:val="22"/>
                <w:lang w:eastAsia="zh-CN"/>
              </w:rPr>
              <w:t>first</w:t>
            </w:r>
            <w:proofErr w:type="gramEnd"/>
            <w:r w:rsidRPr="0098555C">
              <w:rPr>
                <w:rFonts w:asciiTheme="minorHAnsi" w:eastAsiaTheme="minorEastAsia" w:hAnsiTheme="minorHAnsi" w:cs="Tahoma"/>
                <w:sz w:val="22"/>
                <w:lang w:eastAsia="zh-CN"/>
              </w:rPr>
              <w:t xml:space="preserve">: to the ordinary shareholders to the extent of the par value of the </w:t>
            </w:r>
            <w:r w:rsidRPr="0098555C">
              <w:rPr>
                <w:rFonts w:asciiTheme="minorHAnsi" w:eastAsiaTheme="minorEastAsia" w:hAnsiTheme="minorHAnsi" w:cs="Tahoma"/>
                <w:sz w:val="22"/>
                <w:lang w:eastAsia="zh-CN"/>
              </w:rPr>
              <w:tab/>
              <w:t>ordinary shares held by them; and</w:t>
            </w:r>
          </w:p>
          <w:p w:rsidR="00125578" w:rsidRPr="0098555C" w:rsidRDefault="00125578" w:rsidP="0098555C">
            <w:pPr>
              <w:rPr>
                <w:rFonts w:asciiTheme="minorHAnsi" w:eastAsiaTheme="minorEastAsia" w:hAnsiTheme="minorHAnsi" w:cs="Tahoma"/>
                <w:sz w:val="22"/>
                <w:lang w:eastAsia="zh-CN"/>
              </w:rPr>
            </w:pPr>
          </w:p>
          <w:p w:rsidR="00125578" w:rsidRPr="0098555C" w:rsidRDefault="00125578" w:rsidP="0098555C">
            <w:pPr>
              <w:rPr>
                <w:rFonts w:asciiTheme="minorHAnsi" w:eastAsiaTheme="minorEastAsia" w:hAnsiTheme="minorHAnsi" w:cs="Tahoma"/>
                <w:sz w:val="22"/>
                <w:lang w:eastAsia="zh-CN"/>
              </w:rPr>
            </w:pPr>
            <w:r w:rsidRPr="0098555C">
              <w:rPr>
                <w:rFonts w:asciiTheme="minorHAnsi" w:eastAsiaTheme="minorEastAsia" w:hAnsiTheme="minorHAnsi" w:cs="Tahoma"/>
                <w:sz w:val="22"/>
                <w:lang w:eastAsia="zh-CN"/>
              </w:rPr>
              <w:t>(ii)</w:t>
            </w:r>
            <w:r w:rsidRPr="0098555C">
              <w:rPr>
                <w:rFonts w:asciiTheme="minorHAnsi" w:eastAsiaTheme="minorEastAsia" w:hAnsiTheme="minorHAnsi" w:cs="Tahoma"/>
                <w:sz w:val="22"/>
                <w:lang w:eastAsia="zh-CN"/>
              </w:rPr>
              <w:tab/>
            </w:r>
            <w:proofErr w:type="gramStart"/>
            <w:r w:rsidRPr="0098555C">
              <w:rPr>
                <w:rFonts w:asciiTheme="minorHAnsi" w:eastAsiaTheme="minorEastAsia" w:hAnsiTheme="minorHAnsi" w:cs="Tahoma"/>
                <w:sz w:val="22"/>
                <w:lang w:eastAsia="zh-CN"/>
              </w:rPr>
              <w:t>then</w:t>
            </w:r>
            <w:proofErr w:type="gramEnd"/>
            <w:r w:rsidRPr="0098555C">
              <w:rPr>
                <w:rFonts w:asciiTheme="minorHAnsi" w:eastAsiaTheme="minorEastAsia" w:hAnsiTheme="minorHAnsi" w:cs="Tahoma"/>
                <w:sz w:val="22"/>
                <w:lang w:eastAsia="zh-CN"/>
              </w:rPr>
              <w:t>: the balance (if any) shall be distributed among the holder of the RCPS and the ordinary shares, pro-rata and on an as converted basis.</w:t>
            </w:r>
          </w:p>
          <w:p w:rsidR="00125578" w:rsidRPr="0098555C" w:rsidRDefault="00125578" w:rsidP="0098555C">
            <w:pPr>
              <w:rPr>
                <w:rFonts w:asciiTheme="minorHAnsi" w:hAnsiTheme="minorHAnsi" w:cs="Arial"/>
                <w:sz w:val="22"/>
                <w:lang w:val="en-GB"/>
              </w:rPr>
            </w:pPr>
          </w:p>
          <w:p w:rsidR="00125578" w:rsidRPr="0098555C" w:rsidRDefault="00125578" w:rsidP="0098555C">
            <w:pPr>
              <w:rPr>
                <w:rFonts w:asciiTheme="minorHAnsi" w:hAnsiTheme="minorHAnsi" w:cs="Arial"/>
                <w:sz w:val="22"/>
                <w:lang w:val="en-GB"/>
              </w:rPr>
            </w:pPr>
            <w:r w:rsidRPr="0098555C">
              <w:rPr>
                <w:rFonts w:asciiTheme="minorHAnsi" w:hAnsiTheme="minorHAnsi" w:cs="Arial"/>
                <w:sz w:val="22"/>
                <w:lang w:val="en-GB"/>
              </w:rPr>
              <w:t>A sale of all or substantially all of its assets will be deemed to be a liquidation or winding up for purposes of the Special Preference upon Liquidation.</w:t>
            </w:r>
          </w:p>
          <w:p w:rsidR="000D5408" w:rsidRPr="0098555C" w:rsidRDefault="000D5408" w:rsidP="0098555C">
            <w:pPr>
              <w:rPr>
                <w:rFonts w:asciiTheme="minorHAnsi" w:hAnsiTheme="minorHAnsi" w:cs="Arial"/>
                <w:sz w:val="22"/>
                <w:szCs w:val="18"/>
              </w:rPr>
            </w:pPr>
          </w:p>
        </w:tc>
      </w:tr>
      <w:tr w:rsidR="00DE337A" w:rsidRPr="0098555C">
        <w:tc>
          <w:tcPr>
            <w:tcW w:w="534" w:type="dxa"/>
          </w:tcPr>
          <w:p w:rsidR="00DE337A" w:rsidRPr="0098555C" w:rsidRDefault="002028F9" w:rsidP="0098555C">
            <w:pPr>
              <w:rPr>
                <w:rFonts w:asciiTheme="minorHAnsi" w:hAnsiTheme="minorHAnsi" w:cs="Arial"/>
                <w:sz w:val="22"/>
                <w:szCs w:val="18"/>
              </w:rPr>
            </w:pPr>
            <w:r>
              <w:rPr>
                <w:rFonts w:asciiTheme="minorHAnsi" w:hAnsiTheme="minorHAnsi" w:cs="Arial"/>
                <w:sz w:val="22"/>
                <w:szCs w:val="18"/>
              </w:rPr>
              <w:t>12</w:t>
            </w:r>
          </w:p>
        </w:tc>
        <w:tc>
          <w:tcPr>
            <w:tcW w:w="1701" w:type="dxa"/>
          </w:tcPr>
          <w:p w:rsidR="00DE337A" w:rsidRPr="002028F9" w:rsidRDefault="00DE337A" w:rsidP="0098555C">
            <w:pPr>
              <w:rPr>
                <w:rFonts w:asciiTheme="minorHAnsi" w:eastAsiaTheme="minorEastAsia" w:hAnsiTheme="minorHAnsi" w:cs="Tahoma"/>
                <w:b/>
                <w:i/>
                <w:sz w:val="22"/>
                <w:lang w:eastAsia="zh-CN"/>
              </w:rPr>
            </w:pPr>
            <w:r w:rsidRPr="002028F9">
              <w:rPr>
                <w:rFonts w:asciiTheme="minorHAnsi" w:hAnsiTheme="minorHAnsi" w:cs="Arial"/>
                <w:b/>
                <w:i/>
                <w:sz w:val="22"/>
                <w:lang w:val="en-GB"/>
              </w:rPr>
              <w:t xml:space="preserve">Variation of </w:t>
            </w:r>
            <w:r w:rsidRPr="002028F9">
              <w:rPr>
                <w:rFonts w:asciiTheme="minorHAnsi" w:eastAsiaTheme="minorEastAsia" w:hAnsiTheme="minorHAnsi" w:cs="Arial"/>
                <w:b/>
                <w:i/>
                <w:sz w:val="22"/>
                <w:lang w:val="en-GB" w:eastAsia="zh-CN"/>
              </w:rPr>
              <w:t>R</w:t>
            </w:r>
            <w:r w:rsidRPr="002028F9">
              <w:rPr>
                <w:rFonts w:asciiTheme="minorHAnsi" w:hAnsiTheme="minorHAnsi" w:cs="Arial"/>
                <w:b/>
                <w:i/>
                <w:sz w:val="22"/>
                <w:lang w:val="en-GB"/>
              </w:rPr>
              <w:t>ights</w:t>
            </w:r>
          </w:p>
        </w:tc>
        <w:tc>
          <w:tcPr>
            <w:tcW w:w="7229" w:type="dxa"/>
          </w:tcPr>
          <w:p w:rsidR="00DE337A" w:rsidRPr="0098555C" w:rsidRDefault="00DE337A" w:rsidP="0098555C">
            <w:pPr>
              <w:rPr>
                <w:rFonts w:asciiTheme="minorHAnsi" w:hAnsiTheme="minorHAnsi" w:cs="Arial"/>
                <w:bCs/>
                <w:sz w:val="22"/>
                <w:lang w:val="en-GB"/>
              </w:rPr>
            </w:pPr>
            <w:r w:rsidRPr="0098555C">
              <w:rPr>
                <w:rFonts w:asciiTheme="minorHAnsi" w:hAnsiTheme="minorHAnsi" w:cs="Arial"/>
                <w:bCs/>
                <w:sz w:val="22"/>
                <w:lang w:val="en-GB"/>
              </w:rPr>
              <w:t>No variation, modification, deletion of the rights attached to the RCPS shall be made without prior written consent of the holder thereof.</w:t>
            </w:r>
          </w:p>
          <w:p w:rsidR="00DE337A" w:rsidRPr="0098555C" w:rsidRDefault="00DE337A" w:rsidP="0098555C">
            <w:pPr>
              <w:rPr>
                <w:rFonts w:asciiTheme="minorHAnsi" w:hAnsiTheme="minorHAnsi" w:cs="Arial"/>
                <w:sz w:val="22"/>
                <w:lang w:val="en-GB"/>
              </w:rPr>
            </w:pPr>
          </w:p>
        </w:tc>
      </w:tr>
      <w:tr w:rsidR="00FC51C8" w:rsidRPr="0098555C">
        <w:tc>
          <w:tcPr>
            <w:tcW w:w="534" w:type="dxa"/>
          </w:tcPr>
          <w:p w:rsidR="00FC51C8" w:rsidRPr="0098555C" w:rsidRDefault="002028F9" w:rsidP="0098555C">
            <w:pPr>
              <w:rPr>
                <w:rFonts w:asciiTheme="minorHAnsi" w:hAnsiTheme="minorHAnsi" w:cs="Arial"/>
                <w:sz w:val="22"/>
                <w:szCs w:val="18"/>
              </w:rPr>
            </w:pPr>
            <w:r>
              <w:rPr>
                <w:rFonts w:asciiTheme="minorHAnsi" w:hAnsiTheme="minorHAnsi" w:cs="Arial"/>
                <w:sz w:val="22"/>
                <w:szCs w:val="18"/>
              </w:rPr>
              <w:t>13</w:t>
            </w:r>
          </w:p>
        </w:tc>
        <w:tc>
          <w:tcPr>
            <w:tcW w:w="1701" w:type="dxa"/>
          </w:tcPr>
          <w:p w:rsidR="00FC51C8" w:rsidRPr="002028F9" w:rsidRDefault="000D5408" w:rsidP="0098555C">
            <w:pPr>
              <w:rPr>
                <w:rFonts w:asciiTheme="minorHAnsi" w:hAnsiTheme="minorHAnsi" w:cs="Arial"/>
                <w:b/>
                <w:i/>
                <w:sz w:val="22"/>
                <w:szCs w:val="18"/>
              </w:rPr>
            </w:pPr>
            <w:r w:rsidRPr="002028F9">
              <w:rPr>
                <w:rFonts w:asciiTheme="minorHAnsi" w:hAnsiTheme="minorHAnsi" w:cs="Arial"/>
                <w:b/>
                <w:i/>
                <w:sz w:val="22"/>
                <w:szCs w:val="18"/>
              </w:rPr>
              <w:t>Fund Utilisation</w:t>
            </w:r>
          </w:p>
        </w:tc>
        <w:tc>
          <w:tcPr>
            <w:tcW w:w="7229" w:type="dxa"/>
          </w:tcPr>
          <w:p w:rsidR="00FC51C8" w:rsidRPr="0098555C" w:rsidRDefault="006E6F57" w:rsidP="0098555C">
            <w:pPr>
              <w:rPr>
                <w:rFonts w:asciiTheme="minorHAnsi" w:hAnsiTheme="minorHAnsi" w:cs="Arial"/>
                <w:sz w:val="22"/>
                <w:szCs w:val="18"/>
              </w:rPr>
            </w:pPr>
            <w:r w:rsidRPr="0098555C">
              <w:rPr>
                <w:rFonts w:asciiTheme="minorHAnsi" w:hAnsiTheme="minorHAnsi" w:cs="Arial"/>
                <w:sz w:val="22"/>
                <w:szCs w:val="18"/>
              </w:rPr>
              <w:t>W</w:t>
            </w:r>
            <w:r w:rsidR="000D5408" w:rsidRPr="0098555C">
              <w:rPr>
                <w:rFonts w:asciiTheme="minorHAnsi" w:hAnsiTheme="minorHAnsi" w:cs="Arial"/>
                <w:sz w:val="22"/>
                <w:szCs w:val="18"/>
              </w:rPr>
              <w:t xml:space="preserve">orking capital and other operating expenditures </w:t>
            </w:r>
            <w:r w:rsidR="00B45539" w:rsidRPr="0098555C">
              <w:rPr>
                <w:rFonts w:asciiTheme="minorHAnsi" w:hAnsiTheme="minorHAnsi" w:cs="Arial"/>
                <w:sz w:val="22"/>
                <w:szCs w:val="18"/>
              </w:rPr>
              <w:t>as approved by the Company’s Board of Directors.</w:t>
            </w:r>
          </w:p>
          <w:p w:rsidR="000D5408" w:rsidRPr="0098555C" w:rsidRDefault="000D5408" w:rsidP="0098555C">
            <w:pPr>
              <w:rPr>
                <w:rFonts w:asciiTheme="minorHAnsi" w:hAnsiTheme="minorHAnsi" w:cs="Arial"/>
                <w:sz w:val="22"/>
                <w:szCs w:val="18"/>
              </w:rPr>
            </w:pPr>
          </w:p>
        </w:tc>
      </w:tr>
      <w:tr w:rsidR="000D5408" w:rsidRPr="0098555C">
        <w:tc>
          <w:tcPr>
            <w:tcW w:w="534" w:type="dxa"/>
          </w:tcPr>
          <w:p w:rsidR="000D5408" w:rsidRPr="0098555C" w:rsidRDefault="002028F9" w:rsidP="0098555C">
            <w:pPr>
              <w:rPr>
                <w:rFonts w:asciiTheme="minorHAnsi" w:hAnsiTheme="minorHAnsi" w:cs="Arial"/>
                <w:sz w:val="22"/>
                <w:szCs w:val="18"/>
              </w:rPr>
            </w:pPr>
            <w:r>
              <w:rPr>
                <w:rFonts w:asciiTheme="minorHAnsi" w:hAnsiTheme="minorHAnsi" w:cs="Arial"/>
                <w:sz w:val="22"/>
                <w:szCs w:val="18"/>
              </w:rPr>
              <w:t>14</w:t>
            </w:r>
          </w:p>
        </w:tc>
        <w:tc>
          <w:tcPr>
            <w:tcW w:w="1701" w:type="dxa"/>
          </w:tcPr>
          <w:p w:rsidR="00960848" w:rsidRPr="002028F9" w:rsidRDefault="00960848" w:rsidP="0098555C">
            <w:pPr>
              <w:rPr>
                <w:rFonts w:asciiTheme="minorHAnsi" w:hAnsiTheme="minorHAnsi" w:cs="Arial"/>
                <w:b/>
                <w:i/>
                <w:sz w:val="22"/>
                <w:szCs w:val="18"/>
              </w:rPr>
            </w:pPr>
            <w:r w:rsidRPr="002028F9">
              <w:rPr>
                <w:rFonts w:asciiTheme="minorHAnsi" w:hAnsiTheme="minorHAnsi" w:cs="Arial"/>
                <w:b/>
                <w:i/>
                <w:sz w:val="22"/>
                <w:szCs w:val="18"/>
              </w:rPr>
              <w:t xml:space="preserve">Drawdown Schedule </w:t>
            </w:r>
          </w:p>
          <w:p w:rsidR="000D5408" w:rsidRPr="002028F9" w:rsidRDefault="000D5408" w:rsidP="0098555C">
            <w:pPr>
              <w:rPr>
                <w:rFonts w:asciiTheme="minorHAnsi" w:hAnsiTheme="minorHAnsi" w:cs="Arial"/>
                <w:b/>
                <w:i/>
                <w:sz w:val="22"/>
                <w:szCs w:val="18"/>
              </w:rPr>
            </w:pPr>
          </w:p>
        </w:tc>
        <w:tc>
          <w:tcPr>
            <w:tcW w:w="7229" w:type="dxa"/>
          </w:tcPr>
          <w:p w:rsidR="00845599" w:rsidRPr="0098555C" w:rsidRDefault="00204BA6" w:rsidP="0098555C">
            <w:pPr>
              <w:rPr>
                <w:rFonts w:asciiTheme="minorHAnsi" w:hAnsiTheme="minorHAnsi" w:cs="Arial"/>
                <w:sz w:val="22"/>
                <w:szCs w:val="18"/>
              </w:rPr>
            </w:pPr>
            <w:r>
              <w:rPr>
                <w:rFonts w:asciiTheme="minorHAnsi" w:hAnsiTheme="minorHAnsi" w:cs="Arial"/>
                <w:sz w:val="22"/>
                <w:szCs w:val="18"/>
              </w:rPr>
              <w:t>USD</w:t>
            </w:r>
            <w:r w:rsidR="003D57B2" w:rsidRPr="0098555C">
              <w:rPr>
                <w:rFonts w:asciiTheme="minorHAnsi" w:hAnsiTheme="minorHAnsi" w:cs="Arial"/>
                <w:sz w:val="22"/>
                <w:szCs w:val="18"/>
              </w:rPr>
              <w:t>…</w:t>
            </w:r>
            <w:r w:rsidR="004420C2" w:rsidRPr="0098555C">
              <w:rPr>
                <w:rFonts w:asciiTheme="minorHAnsi" w:hAnsiTheme="minorHAnsi" w:cs="Arial"/>
                <w:sz w:val="22"/>
                <w:szCs w:val="18"/>
              </w:rPr>
              <w:t xml:space="preserve"> </w:t>
            </w:r>
            <w:r w:rsidR="008B335F" w:rsidRPr="0098555C">
              <w:rPr>
                <w:rFonts w:asciiTheme="minorHAnsi" w:hAnsiTheme="minorHAnsi" w:cs="Arial"/>
                <w:sz w:val="22"/>
                <w:szCs w:val="18"/>
              </w:rPr>
              <w:t>within [state number]</w:t>
            </w:r>
            <w:r w:rsidR="00845599" w:rsidRPr="0098555C">
              <w:rPr>
                <w:rFonts w:asciiTheme="minorHAnsi" w:hAnsiTheme="minorHAnsi" w:cs="Arial"/>
                <w:sz w:val="22"/>
                <w:szCs w:val="18"/>
              </w:rPr>
              <w:t xml:space="preserve"> days upon signing of the </w:t>
            </w:r>
            <w:r w:rsidR="00CF078D" w:rsidRPr="0098555C">
              <w:rPr>
                <w:rFonts w:asciiTheme="minorHAnsi" w:hAnsiTheme="minorHAnsi" w:cs="Arial"/>
                <w:sz w:val="22"/>
                <w:szCs w:val="18"/>
              </w:rPr>
              <w:t xml:space="preserve">Shareholders Agreement </w:t>
            </w:r>
            <w:r w:rsidR="00845599" w:rsidRPr="0098555C">
              <w:rPr>
                <w:rFonts w:asciiTheme="minorHAnsi" w:hAnsiTheme="minorHAnsi" w:cs="Arial"/>
                <w:sz w:val="22"/>
                <w:szCs w:val="18"/>
              </w:rPr>
              <w:t>and fulfilment of all the Conditions Precedent.</w:t>
            </w:r>
          </w:p>
          <w:p w:rsidR="00EC48C4" w:rsidRPr="0098555C" w:rsidRDefault="00EC48C4" w:rsidP="0098555C">
            <w:pPr>
              <w:rPr>
                <w:rFonts w:asciiTheme="minorHAnsi" w:hAnsiTheme="minorHAnsi" w:cs="Arial"/>
                <w:sz w:val="22"/>
                <w:szCs w:val="18"/>
              </w:rPr>
            </w:pPr>
          </w:p>
        </w:tc>
      </w:tr>
      <w:tr w:rsidR="00FC51C8" w:rsidRPr="0098555C">
        <w:tc>
          <w:tcPr>
            <w:tcW w:w="534" w:type="dxa"/>
          </w:tcPr>
          <w:p w:rsidR="00FC51C8" w:rsidRPr="0098555C" w:rsidRDefault="002028F9" w:rsidP="0098555C">
            <w:pPr>
              <w:rPr>
                <w:rFonts w:asciiTheme="minorHAnsi" w:hAnsiTheme="minorHAnsi" w:cs="Arial"/>
                <w:sz w:val="22"/>
                <w:szCs w:val="18"/>
              </w:rPr>
            </w:pPr>
            <w:r>
              <w:rPr>
                <w:rFonts w:asciiTheme="minorHAnsi" w:hAnsiTheme="minorHAnsi" w:cs="Arial"/>
                <w:sz w:val="22"/>
                <w:szCs w:val="18"/>
              </w:rPr>
              <w:t>15</w:t>
            </w:r>
          </w:p>
        </w:tc>
        <w:tc>
          <w:tcPr>
            <w:tcW w:w="1701" w:type="dxa"/>
          </w:tcPr>
          <w:p w:rsidR="00FC51C8" w:rsidRPr="002028F9" w:rsidRDefault="000D5408" w:rsidP="0098555C">
            <w:pPr>
              <w:rPr>
                <w:rFonts w:asciiTheme="minorHAnsi" w:hAnsiTheme="minorHAnsi" w:cs="Arial"/>
                <w:b/>
                <w:i/>
                <w:sz w:val="22"/>
                <w:szCs w:val="18"/>
              </w:rPr>
            </w:pPr>
            <w:r w:rsidRPr="002028F9">
              <w:rPr>
                <w:rFonts w:asciiTheme="minorHAnsi" w:hAnsiTheme="minorHAnsi" w:cs="Arial"/>
                <w:b/>
                <w:i/>
                <w:sz w:val="22"/>
                <w:szCs w:val="18"/>
              </w:rPr>
              <w:t>Costs</w:t>
            </w:r>
          </w:p>
        </w:tc>
        <w:tc>
          <w:tcPr>
            <w:tcW w:w="7229" w:type="dxa"/>
          </w:tcPr>
          <w:p w:rsidR="00376F3E" w:rsidRPr="0098555C" w:rsidRDefault="000D5408" w:rsidP="0098555C">
            <w:pPr>
              <w:rPr>
                <w:rFonts w:asciiTheme="minorHAnsi" w:hAnsiTheme="minorHAnsi" w:cs="Arial"/>
                <w:sz w:val="22"/>
                <w:szCs w:val="18"/>
              </w:rPr>
            </w:pPr>
            <w:r w:rsidRPr="0098555C">
              <w:rPr>
                <w:rFonts w:asciiTheme="minorHAnsi" w:hAnsiTheme="minorHAnsi" w:cs="Arial"/>
                <w:sz w:val="22"/>
                <w:szCs w:val="18"/>
              </w:rPr>
              <w:t xml:space="preserve">Costs of </w:t>
            </w:r>
            <w:r w:rsidR="00015D41" w:rsidRPr="0098555C">
              <w:rPr>
                <w:rFonts w:asciiTheme="minorHAnsi" w:hAnsiTheme="minorHAnsi" w:cs="Arial"/>
                <w:sz w:val="22"/>
                <w:szCs w:val="18"/>
              </w:rPr>
              <w:t>any</w:t>
            </w:r>
            <w:r w:rsidRPr="0098555C">
              <w:rPr>
                <w:rFonts w:asciiTheme="minorHAnsi" w:hAnsiTheme="minorHAnsi" w:cs="Arial"/>
                <w:sz w:val="22"/>
                <w:szCs w:val="18"/>
              </w:rPr>
              <w:t xml:space="preserve"> </w:t>
            </w:r>
            <w:r w:rsidR="00015D41" w:rsidRPr="0098555C">
              <w:rPr>
                <w:rFonts w:asciiTheme="minorHAnsi" w:hAnsiTheme="minorHAnsi" w:cs="Arial"/>
                <w:sz w:val="22"/>
                <w:szCs w:val="18"/>
              </w:rPr>
              <w:t xml:space="preserve">due diligence </w:t>
            </w:r>
            <w:r w:rsidRPr="0098555C">
              <w:rPr>
                <w:rFonts w:asciiTheme="minorHAnsi" w:hAnsiTheme="minorHAnsi" w:cs="Arial"/>
                <w:sz w:val="22"/>
                <w:szCs w:val="18"/>
              </w:rPr>
              <w:t>and</w:t>
            </w:r>
            <w:r w:rsidR="00960848" w:rsidRPr="0098555C">
              <w:rPr>
                <w:rFonts w:asciiTheme="minorHAnsi" w:hAnsiTheme="minorHAnsi" w:cs="Arial"/>
                <w:sz w:val="22"/>
                <w:szCs w:val="18"/>
              </w:rPr>
              <w:t xml:space="preserve"> </w:t>
            </w:r>
            <w:r w:rsidR="00257E1F" w:rsidRPr="0098555C">
              <w:rPr>
                <w:rFonts w:asciiTheme="minorHAnsi" w:hAnsiTheme="minorHAnsi" w:cs="Arial"/>
                <w:sz w:val="22"/>
                <w:szCs w:val="18"/>
              </w:rPr>
              <w:t>l</w:t>
            </w:r>
            <w:r w:rsidR="00960848" w:rsidRPr="0098555C">
              <w:rPr>
                <w:rFonts w:asciiTheme="minorHAnsi" w:hAnsiTheme="minorHAnsi" w:cs="Arial"/>
                <w:sz w:val="22"/>
                <w:szCs w:val="18"/>
              </w:rPr>
              <w:t xml:space="preserve">egal </w:t>
            </w:r>
            <w:r w:rsidR="00257E1F" w:rsidRPr="0098555C">
              <w:rPr>
                <w:rFonts w:asciiTheme="minorHAnsi" w:hAnsiTheme="minorHAnsi" w:cs="Arial"/>
                <w:sz w:val="22"/>
                <w:szCs w:val="18"/>
              </w:rPr>
              <w:t>d</w:t>
            </w:r>
            <w:r w:rsidR="00960848" w:rsidRPr="0098555C">
              <w:rPr>
                <w:rFonts w:asciiTheme="minorHAnsi" w:hAnsiTheme="minorHAnsi" w:cs="Arial"/>
                <w:sz w:val="22"/>
                <w:szCs w:val="18"/>
              </w:rPr>
              <w:t xml:space="preserve">ocumentation for </w:t>
            </w:r>
            <w:r w:rsidR="00844A72" w:rsidRPr="0098555C">
              <w:rPr>
                <w:rFonts w:asciiTheme="minorHAnsi" w:hAnsiTheme="minorHAnsi" w:cs="Arial"/>
                <w:sz w:val="22"/>
                <w:szCs w:val="18"/>
              </w:rPr>
              <w:t>Investor</w:t>
            </w:r>
            <w:r w:rsidR="00960848" w:rsidRPr="0098555C">
              <w:rPr>
                <w:rFonts w:asciiTheme="minorHAnsi" w:hAnsiTheme="minorHAnsi" w:cs="Arial"/>
                <w:sz w:val="22"/>
                <w:szCs w:val="18"/>
              </w:rPr>
              <w:t>’s proposed investment in the Company shall be borne</w:t>
            </w:r>
            <w:r w:rsidR="000B7FC0" w:rsidRPr="0098555C">
              <w:rPr>
                <w:rFonts w:asciiTheme="minorHAnsi" w:hAnsiTheme="minorHAnsi" w:cs="Arial"/>
                <w:sz w:val="22"/>
                <w:szCs w:val="18"/>
              </w:rPr>
              <w:t xml:space="preserve"> </w:t>
            </w:r>
            <w:r w:rsidR="006E6F57" w:rsidRPr="0098555C">
              <w:rPr>
                <w:rFonts w:asciiTheme="minorHAnsi" w:hAnsiTheme="minorHAnsi" w:cs="Arial"/>
                <w:sz w:val="22"/>
                <w:szCs w:val="18"/>
              </w:rPr>
              <w:t>by each party or as agreed by both parties.</w:t>
            </w:r>
            <w:r w:rsidR="003D57B2" w:rsidRPr="0098555C">
              <w:rPr>
                <w:rFonts w:asciiTheme="minorHAnsi" w:hAnsiTheme="minorHAnsi" w:cs="Arial"/>
                <w:sz w:val="22"/>
                <w:szCs w:val="18"/>
              </w:rPr>
              <w:t xml:space="preserve"> </w:t>
            </w:r>
          </w:p>
          <w:p w:rsidR="00FC51C8" w:rsidRPr="0098555C" w:rsidRDefault="00960848" w:rsidP="0098555C">
            <w:pPr>
              <w:rPr>
                <w:rFonts w:asciiTheme="minorHAnsi" w:hAnsiTheme="minorHAnsi" w:cs="Arial"/>
                <w:sz w:val="22"/>
                <w:szCs w:val="18"/>
              </w:rPr>
            </w:pPr>
            <w:r w:rsidRPr="0098555C">
              <w:rPr>
                <w:rFonts w:asciiTheme="minorHAnsi" w:hAnsiTheme="minorHAnsi" w:cs="Arial"/>
                <w:sz w:val="22"/>
                <w:szCs w:val="18"/>
              </w:rPr>
              <w:t xml:space="preserve"> </w:t>
            </w:r>
            <w:r w:rsidR="000D5408" w:rsidRPr="0098555C">
              <w:rPr>
                <w:rFonts w:asciiTheme="minorHAnsi" w:hAnsiTheme="minorHAnsi" w:cs="Arial"/>
                <w:sz w:val="22"/>
                <w:szCs w:val="18"/>
              </w:rPr>
              <w:t xml:space="preserve">  </w:t>
            </w:r>
          </w:p>
        </w:tc>
      </w:tr>
      <w:tr w:rsidR="00FC51C8" w:rsidRPr="0098555C">
        <w:tc>
          <w:tcPr>
            <w:tcW w:w="534" w:type="dxa"/>
          </w:tcPr>
          <w:p w:rsidR="00FC51C8" w:rsidRPr="0098555C" w:rsidRDefault="002028F9" w:rsidP="0098555C">
            <w:pPr>
              <w:rPr>
                <w:rFonts w:asciiTheme="minorHAnsi" w:hAnsiTheme="minorHAnsi" w:cs="Arial"/>
                <w:sz w:val="22"/>
                <w:szCs w:val="18"/>
              </w:rPr>
            </w:pPr>
            <w:r>
              <w:rPr>
                <w:rFonts w:asciiTheme="minorHAnsi" w:hAnsiTheme="minorHAnsi" w:cs="Arial"/>
                <w:sz w:val="22"/>
                <w:szCs w:val="18"/>
              </w:rPr>
              <w:t>16</w:t>
            </w:r>
          </w:p>
        </w:tc>
        <w:tc>
          <w:tcPr>
            <w:tcW w:w="1701" w:type="dxa"/>
          </w:tcPr>
          <w:p w:rsidR="00FC51C8" w:rsidRPr="002028F9" w:rsidRDefault="00FC51C8" w:rsidP="0098555C">
            <w:pPr>
              <w:rPr>
                <w:rFonts w:asciiTheme="minorHAnsi" w:hAnsiTheme="minorHAnsi" w:cs="Arial"/>
                <w:b/>
                <w:i/>
                <w:sz w:val="22"/>
                <w:szCs w:val="18"/>
              </w:rPr>
            </w:pPr>
            <w:r w:rsidRPr="002028F9">
              <w:rPr>
                <w:rFonts w:asciiTheme="minorHAnsi" w:hAnsiTheme="minorHAnsi" w:cs="Arial"/>
                <w:b/>
                <w:i/>
                <w:sz w:val="22"/>
                <w:szCs w:val="18"/>
              </w:rPr>
              <w:t>Conditions Precedent</w:t>
            </w:r>
          </w:p>
        </w:tc>
        <w:tc>
          <w:tcPr>
            <w:tcW w:w="7229" w:type="dxa"/>
          </w:tcPr>
          <w:p w:rsidR="00257E1F" w:rsidRPr="0098555C" w:rsidRDefault="00257E1F" w:rsidP="0098555C">
            <w:pPr>
              <w:rPr>
                <w:rFonts w:asciiTheme="minorHAnsi" w:hAnsiTheme="minorHAnsi" w:cs="Arial"/>
                <w:sz w:val="22"/>
                <w:szCs w:val="18"/>
              </w:rPr>
            </w:pPr>
            <w:r w:rsidRPr="0098555C">
              <w:rPr>
                <w:rFonts w:asciiTheme="minorHAnsi" w:hAnsiTheme="minorHAnsi" w:cs="Arial"/>
                <w:sz w:val="22"/>
                <w:szCs w:val="18"/>
              </w:rPr>
              <w:t>The proposed investment is conditional upon, but not limited to the following:</w:t>
            </w:r>
          </w:p>
          <w:p w:rsidR="00296193" w:rsidRPr="0098555C" w:rsidRDefault="00296193" w:rsidP="0098555C">
            <w:pPr>
              <w:rPr>
                <w:rFonts w:asciiTheme="minorHAnsi" w:hAnsiTheme="minorHAnsi" w:cs="Arial"/>
                <w:sz w:val="22"/>
                <w:szCs w:val="18"/>
              </w:rPr>
            </w:pPr>
          </w:p>
          <w:p w:rsidR="00376F3E" w:rsidRPr="0098555C" w:rsidRDefault="002A3E30" w:rsidP="0098555C">
            <w:pPr>
              <w:rPr>
                <w:rFonts w:asciiTheme="minorHAnsi" w:hAnsiTheme="minorHAnsi" w:cs="Arial"/>
                <w:sz w:val="22"/>
                <w:szCs w:val="18"/>
              </w:rPr>
            </w:pPr>
            <w:r>
              <w:rPr>
                <w:rFonts w:asciiTheme="minorHAnsi" w:hAnsiTheme="minorHAnsi" w:cs="Arial"/>
                <w:sz w:val="22"/>
                <w:szCs w:val="18"/>
              </w:rPr>
              <w:t xml:space="preserve">- </w:t>
            </w:r>
            <w:r w:rsidR="00257E1F" w:rsidRPr="0098555C">
              <w:rPr>
                <w:rFonts w:asciiTheme="minorHAnsi" w:hAnsiTheme="minorHAnsi" w:cs="Arial"/>
                <w:sz w:val="22"/>
                <w:szCs w:val="18"/>
              </w:rPr>
              <w:t>Internal approval procedures</w:t>
            </w:r>
            <w:r w:rsidR="00791DC2" w:rsidRPr="0098555C">
              <w:rPr>
                <w:rFonts w:asciiTheme="minorHAnsi" w:hAnsiTheme="minorHAnsi" w:cs="Arial"/>
                <w:sz w:val="22"/>
                <w:szCs w:val="18"/>
              </w:rPr>
              <w:t xml:space="preserve"> of the Investor and the Issuer</w:t>
            </w:r>
          </w:p>
          <w:p w:rsidR="008B335F" w:rsidRPr="0098555C" w:rsidRDefault="002A3E30" w:rsidP="0098555C">
            <w:pPr>
              <w:rPr>
                <w:rFonts w:asciiTheme="minorHAnsi" w:hAnsiTheme="minorHAnsi" w:cs="Arial"/>
                <w:sz w:val="22"/>
                <w:szCs w:val="18"/>
              </w:rPr>
            </w:pPr>
            <w:r>
              <w:rPr>
                <w:rFonts w:asciiTheme="minorHAnsi" w:hAnsiTheme="minorHAnsi" w:cs="Arial"/>
                <w:sz w:val="22"/>
                <w:szCs w:val="18"/>
              </w:rPr>
              <w:t xml:space="preserve">- </w:t>
            </w:r>
            <w:r w:rsidR="00CF078D" w:rsidRPr="0098555C">
              <w:rPr>
                <w:rFonts w:asciiTheme="minorHAnsi" w:hAnsiTheme="minorHAnsi" w:cs="Arial"/>
                <w:sz w:val="22"/>
                <w:szCs w:val="18"/>
              </w:rPr>
              <w:t>Due Diligence on the Hist</w:t>
            </w:r>
            <w:r w:rsidR="00791DC2" w:rsidRPr="0098555C">
              <w:rPr>
                <w:rFonts w:asciiTheme="minorHAnsi" w:hAnsiTheme="minorHAnsi" w:cs="Arial"/>
                <w:sz w:val="22"/>
                <w:szCs w:val="18"/>
              </w:rPr>
              <w:t>orical Financials of the Issuer by the Investor</w:t>
            </w:r>
          </w:p>
          <w:p w:rsidR="00CF078D" w:rsidRPr="0098555C" w:rsidRDefault="002A3E30" w:rsidP="0098555C">
            <w:pPr>
              <w:rPr>
                <w:rFonts w:asciiTheme="minorHAnsi" w:hAnsiTheme="minorHAnsi" w:cs="Arial"/>
                <w:sz w:val="22"/>
                <w:szCs w:val="18"/>
              </w:rPr>
            </w:pPr>
            <w:r>
              <w:rPr>
                <w:rFonts w:asciiTheme="minorHAnsi" w:hAnsiTheme="minorHAnsi" w:cs="Arial"/>
                <w:sz w:val="22"/>
                <w:szCs w:val="18"/>
              </w:rPr>
              <w:t xml:space="preserve">- </w:t>
            </w:r>
            <w:r w:rsidR="008B335F" w:rsidRPr="0098555C">
              <w:rPr>
                <w:rFonts w:asciiTheme="minorHAnsi" w:hAnsiTheme="minorHAnsi" w:cs="Arial"/>
                <w:sz w:val="22"/>
                <w:szCs w:val="18"/>
              </w:rPr>
              <w:t>Due Diligence on Founders &amp; the Company by the Investor</w:t>
            </w:r>
          </w:p>
          <w:p w:rsidR="00813857" w:rsidRPr="0098555C" w:rsidRDefault="002A3E30" w:rsidP="0098555C">
            <w:pPr>
              <w:rPr>
                <w:rFonts w:asciiTheme="minorHAnsi" w:hAnsiTheme="minorHAnsi" w:cs="Arial"/>
                <w:sz w:val="22"/>
                <w:szCs w:val="18"/>
              </w:rPr>
            </w:pPr>
            <w:r>
              <w:rPr>
                <w:rFonts w:asciiTheme="minorHAnsi" w:hAnsiTheme="minorHAnsi" w:cs="Arial"/>
                <w:sz w:val="22"/>
                <w:szCs w:val="18"/>
              </w:rPr>
              <w:t xml:space="preserve">- </w:t>
            </w:r>
            <w:r w:rsidR="00C75278" w:rsidRPr="0098555C">
              <w:rPr>
                <w:rFonts w:asciiTheme="minorHAnsi" w:hAnsiTheme="minorHAnsi" w:cs="Arial"/>
                <w:sz w:val="22"/>
                <w:szCs w:val="18"/>
              </w:rPr>
              <w:t>Signing of a Shareholders Agreement between all Investors and Promoters of the Company</w:t>
            </w:r>
          </w:p>
          <w:p w:rsidR="00257E1F" w:rsidRPr="0098555C" w:rsidRDefault="002A3E30" w:rsidP="0098555C">
            <w:pPr>
              <w:rPr>
                <w:rFonts w:asciiTheme="minorHAnsi" w:hAnsiTheme="minorHAnsi" w:cs="Arial"/>
                <w:sz w:val="22"/>
                <w:szCs w:val="18"/>
              </w:rPr>
            </w:pPr>
            <w:r>
              <w:rPr>
                <w:rFonts w:asciiTheme="minorHAnsi" w:hAnsiTheme="minorHAnsi" w:cs="Arial"/>
                <w:sz w:val="22"/>
                <w:szCs w:val="18"/>
              </w:rPr>
              <w:t xml:space="preserve">- </w:t>
            </w:r>
            <w:r w:rsidR="00813857" w:rsidRPr="0098555C">
              <w:rPr>
                <w:rFonts w:asciiTheme="minorHAnsi" w:hAnsiTheme="minorHAnsi" w:cs="Arial"/>
                <w:sz w:val="22"/>
                <w:szCs w:val="18"/>
              </w:rPr>
              <w:t>Signing of a Subscription Agreement by the relevant parties</w:t>
            </w:r>
          </w:p>
          <w:p w:rsidR="00813857" w:rsidRPr="0098555C" w:rsidRDefault="002A3E30" w:rsidP="0098555C">
            <w:pPr>
              <w:rPr>
                <w:rFonts w:asciiTheme="minorHAnsi" w:hAnsiTheme="minorHAnsi" w:cs="Arial"/>
                <w:sz w:val="22"/>
                <w:szCs w:val="18"/>
              </w:rPr>
            </w:pPr>
            <w:r>
              <w:rPr>
                <w:rFonts w:asciiTheme="minorHAnsi" w:hAnsiTheme="minorHAnsi" w:cs="Arial"/>
                <w:sz w:val="22"/>
                <w:szCs w:val="18"/>
              </w:rPr>
              <w:t xml:space="preserve">- </w:t>
            </w:r>
            <w:r w:rsidR="00204BA6">
              <w:rPr>
                <w:rFonts w:asciiTheme="minorHAnsi" w:hAnsiTheme="minorHAnsi" w:cs="Arial"/>
                <w:sz w:val="22"/>
                <w:szCs w:val="18"/>
              </w:rPr>
              <w:t xml:space="preserve">Preparation of documents </w:t>
            </w:r>
            <w:r w:rsidR="000311DA">
              <w:rPr>
                <w:rFonts w:asciiTheme="minorHAnsi" w:hAnsiTheme="minorHAnsi" w:cs="Arial"/>
                <w:sz w:val="22"/>
                <w:szCs w:val="18"/>
              </w:rPr>
              <w:t xml:space="preserve">for </w:t>
            </w:r>
            <w:r w:rsidR="007B5617" w:rsidRPr="0098555C">
              <w:rPr>
                <w:rFonts w:asciiTheme="minorHAnsi" w:hAnsiTheme="minorHAnsi" w:cs="Arial"/>
                <w:sz w:val="22"/>
                <w:szCs w:val="18"/>
              </w:rPr>
              <w:t xml:space="preserve">allotment of shares) for filing with </w:t>
            </w:r>
            <w:r w:rsidR="000311DA">
              <w:rPr>
                <w:rFonts w:asciiTheme="minorHAnsi" w:hAnsiTheme="minorHAnsi" w:cs="Arial"/>
                <w:sz w:val="22"/>
                <w:szCs w:val="18"/>
              </w:rPr>
              <w:t>[state the relevant authorities]</w:t>
            </w:r>
          </w:p>
          <w:p w:rsidR="007B5617" w:rsidRPr="0098555C" w:rsidRDefault="002A3E30" w:rsidP="0098555C">
            <w:pPr>
              <w:rPr>
                <w:rFonts w:asciiTheme="minorHAnsi" w:hAnsiTheme="minorHAnsi" w:cs="Arial"/>
                <w:sz w:val="22"/>
                <w:szCs w:val="18"/>
              </w:rPr>
            </w:pPr>
            <w:r>
              <w:rPr>
                <w:rFonts w:asciiTheme="minorHAnsi" w:hAnsiTheme="minorHAnsi" w:cs="Arial"/>
                <w:sz w:val="22"/>
                <w:szCs w:val="18"/>
              </w:rPr>
              <w:t xml:space="preserve">- </w:t>
            </w:r>
            <w:r w:rsidR="00813857" w:rsidRPr="0098555C">
              <w:rPr>
                <w:rFonts w:asciiTheme="minorHAnsi" w:hAnsiTheme="minorHAnsi" w:cs="Arial"/>
                <w:sz w:val="22"/>
                <w:szCs w:val="18"/>
              </w:rPr>
              <w:t xml:space="preserve">Amendments of the Memorandum and Articles of the Association </w:t>
            </w:r>
            <w:r w:rsidR="000311DA">
              <w:rPr>
                <w:rFonts w:asciiTheme="minorHAnsi" w:hAnsiTheme="minorHAnsi" w:cs="Arial"/>
                <w:sz w:val="22"/>
                <w:szCs w:val="18"/>
              </w:rPr>
              <w:t xml:space="preserve">[or Constitution] </w:t>
            </w:r>
            <w:r w:rsidR="00813857" w:rsidRPr="0098555C">
              <w:rPr>
                <w:rFonts w:asciiTheme="minorHAnsi" w:hAnsiTheme="minorHAnsi" w:cs="Arial"/>
                <w:sz w:val="22"/>
                <w:szCs w:val="18"/>
              </w:rPr>
              <w:t>of the Company to reflect the Investors requirements</w:t>
            </w:r>
          </w:p>
          <w:p w:rsidR="000C0455" w:rsidRPr="0098555C" w:rsidRDefault="000C0455" w:rsidP="0098555C">
            <w:pPr>
              <w:rPr>
                <w:rFonts w:asciiTheme="minorHAnsi" w:hAnsiTheme="minorHAnsi" w:cs="Arial"/>
                <w:sz w:val="22"/>
                <w:szCs w:val="18"/>
              </w:rPr>
            </w:pPr>
          </w:p>
        </w:tc>
      </w:tr>
      <w:tr w:rsidR="003721A6" w:rsidRPr="0098555C">
        <w:tc>
          <w:tcPr>
            <w:tcW w:w="534" w:type="dxa"/>
          </w:tcPr>
          <w:p w:rsidR="003721A6" w:rsidRPr="0098555C" w:rsidRDefault="003C7F40" w:rsidP="0098555C">
            <w:pPr>
              <w:rPr>
                <w:rFonts w:asciiTheme="minorHAnsi" w:hAnsiTheme="minorHAnsi" w:cs="Arial"/>
                <w:sz w:val="22"/>
                <w:szCs w:val="18"/>
              </w:rPr>
            </w:pPr>
            <w:r w:rsidRPr="0098555C">
              <w:rPr>
                <w:rFonts w:asciiTheme="minorHAnsi" w:hAnsiTheme="minorHAnsi" w:cs="Arial"/>
                <w:sz w:val="22"/>
                <w:szCs w:val="18"/>
              </w:rPr>
              <w:t>1</w:t>
            </w:r>
            <w:r w:rsidR="002028F9">
              <w:rPr>
                <w:rFonts w:asciiTheme="minorHAnsi" w:hAnsiTheme="minorHAnsi" w:cs="Arial"/>
                <w:sz w:val="22"/>
                <w:szCs w:val="18"/>
              </w:rPr>
              <w:t>7</w:t>
            </w:r>
          </w:p>
        </w:tc>
        <w:tc>
          <w:tcPr>
            <w:tcW w:w="1701" w:type="dxa"/>
          </w:tcPr>
          <w:p w:rsidR="003721A6" w:rsidRPr="002028F9" w:rsidRDefault="003721A6" w:rsidP="0098555C">
            <w:pPr>
              <w:rPr>
                <w:rFonts w:asciiTheme="minorHAnsi" w:hAnsiTheme="minorHAnsi" w:cs="Arial"/>
                <w:b/>
                <w:i/>
                <w:sz w:val="22"/>
                <w:szCs w:val="18"/>
              </w:rPr>
            </w:pPr>
            <w:r w:rsidRPr="002028F9">
              <w:rPr>
                <w:rFonts w:asciiTheme="minorHAnsi" w:hAnsiTheme="minorHAnsi" w:cs="Arial"/>
                <w:b/>
                <w:i/>
                <w:sz w:val="22"/>
                <w:szCs w:val="18"/>
              </w:rPr>
              <w:t>Undertakings</w:t>
            </w:r>
          </w:p>
        </w:tc>
        <w:tc>
          <w:tcPr>
            <w:tcW w:w="7229" w:type="dxa"/>
          </w:tcPr>
          <w:p w:rsidR="003721A6" w:rsidRPr="0098555C" w:rsidRDefault="003721A6" w:rsidP="0098555C">
            <w:pPr>
              <w:rPr>
                <w:rFonts w:asciiTheme="minorHAnsi" w:hAnsiTheme="minorHAnsi" w:cs="Arial"/>
                <w:sz w:val="22"/>
                <w:szCs w:val="18"/>
              </w:rPr>
            </w:pPr>
            <w:r w:rsidRPr="0098555C">
              <w:rPr>
                <w:rFonts w:asciiTheme="minorHAnsi" w:hAnsiTheme="minorHAnsi" w:cs="Arial"/>
                <w:sz w:val="22"/>
                <w:szCs w:val="18"/>
              </w:rPr>
              <w:t xml:space="preserve">The Company </w:t>
            </w:r>
            <w:r w:rsidR="000B7FC0" w:rsidRPr="0098555C">
              <w:rPr>
                <w:rFonts w:asciiTheme="minorHAnsi" w:hAnsiTheme="minorHAnsi" w:cs="Arial"/>
                <w:sz w:val="22"/>
                <w:szCs w:val="18"/>
              </w:rPr>
              <w:t>shall provide an undertaking</w:t>
            </w:r>
            <w:r w:rsidRPr="0098555C">
              <w:rPr>
                <w:rFonts w:asciiTheme="minorHAnsi" w:hAnsiTheme="minorHAnsi" w:cs="Arial"/>
                <w:sz w:val="22"/>
                <w:szCs w:val="18"/>
              </w:rPr>
              <w:t>:</w:t>
            </w:r>
          </w:p>
          <w:p w:rsidR="000B7FC0" w:rsidRPr="0098555C" w:rsidRDefault="000B7FC0" w:rsidP="0098555C">
            <w:pPr>
              <w:rPr>
                <w:rFonts w:asciiTheme="minorHAnsi" w:hAnsiTheme="minorHAnsi" w:cs="Arial"/>
                <w:sz w:val="22"/>
                <w:szCs w:val="18"/>
              </w:rPr>
            </w:pPr>
          </w:p>
          <w:p w:rsidR="00015D41" w:rsidRPr="0098555C" w:rsidRDefault="002A3E30" w:rsidP="0098555C">
            <w:pPr>
              <w:rPr>
                <w:rFonts w:asciiTheme="minorHAnsi" w:hAnsiTheme="minorHAnsi" w:cs="Arial"/>
                <w:sz w:val="22"/>
                <w:szCs w:val="18"/>
              </w:rPr>
            </w:pPr>
            <w:r>
              <w:rPr>
                <w:rFonts w:asciiTheme="minorHAnsi" w:hAnsiTheme="minorHAnsi" w:cs="Arial"/>
                <w:sz w:val="22"/>
                <w:szCs w:val="18"/>
                <w:lang w:val="en-US"/>
              </w:rPr>
              <w:t xml:space="preserve">- </w:t>
            </w:r>
            <w:r w:rsidR="000B7FC0" w:rsidRPr="0098555C">
              <w:rPr>
                <w:rFonts w:asciiTheme="minorHAnsi" w:hAnsiTheme="minorHAnsi" w:cs="Arial"/>
                <w:sz w:val="22"/>
                <w:szCs w:val="18"/>
                <w:lang w:val="en-US"/>
              </w:rPr>
              <w:t>That all transactions between the Company and its affiliates and related companies to be on a transparent and arms length basis</w:t>
            </w:r>
            <w:r w:rsidR="00015D41" w:rsidRPr="0098555C">
              <w:rPr>
                <w:rFonts w:asciiTheme="minorHAnsi" w:hAnsiTheme="minorHAnsi" w:cs="Arial"/>
                <w:sz w:val="22"/>
                <w:szCs w:val="18"/>
                <w:lang w:val="en-US"/>
              </w:rPr>
              <w:t>.</w:t>
            </w:r>
          </w:p>
          <w:p w:rsidR="00314A54" w:rsidRPr="0098555C" w:rsidRDefault="00314A54" w:rsidP="0098555C">
            <w:pPr>
              <w:rPr>
                <w:rFonts w:asciiTheme="minorHAnsi" w:hAnsiTheme="minorHAnsi" w:cs="Arial"/>
                <w:sz w:val="22"/>
                <w:szCs w:val="18"/>
              </w:rPr>
            </w:pPr>
          </w:p>
          <w:p w:rsidR="000B7FC0" w:rsidRPr="0098555C" w:rsidRDefault="002A3E30" w:rsidP="0098555C">
            <w:pPr>
              <w:rPr>
                <w:rFonts w:asciiTheme="minorHAnsi" w:hAnsiTheme="minorHAnsi" w:cs="Arial"/>
                <w:sz w:val="22"/>
                <w:szCs w:val="18"/>
              </w:rPr>
            </w:pPr>
            <w:r>
              <w:rPr>
                <w:rFonts w:asciiTheme="minorHAnsi" w:hAnsiTheme="minorHAnsi" w:cs="Arial"/>
                <w:sz w:val="22"/>
                <w:szCs w:val="18"/>
                <w:lang w:val="en-US"/>
              </w:rPr>
              <w:t xml:space="preserve">- </w:t>
            </w:r>
            <w:r w:rsidR="00015D41" w:rsidRPr="0098555C">
              <w:rPr>
                <w:rFonts w:asciiTheme="minorHAnsi" w:hAnsiTheme="minorHAnsi" w:cs="Arial"/>
                <w:sz w:val="22"/>
                <w:szCs w:val="18"/>
                <w:lang w:val="en-US"/>
              </w:rPr>
              <w:t xml:space="preserve">Any related party transaction </w:t>
            </w:r>
            <w:r w:rsidR="005B6501" w:rsidRPr="0098555C">
              <w:rPr>
                <w:rFonts w:asciiTheme="minorHAnsi" w:hAnsiTheme="minorHAnsi" w:cs="Arial"/>
                <w:sz w:val="22"/>
                <w:szCs w:val="18"/>
                <w:lang w:val="en-US"/>
              </w:rPr>
              <w:t xml:space="preserve">between the Company and its Promoters </w:t>
            </w:r>
            <w:r w:rsidR="00015D41" w:rsidRPr="0098555C">
              <w:rPr>
                <w:rFonts w:asciiTheme="minorHAnsi" w:hAnsiTheme="minorHAnsi" w:cs="Arial"/>
                <w:sz w:val="22"/>
                <w:szCs w:val="18"/>
                <w:lang w:val="en-US"/>
              </w:rPr>
              <w:t xml:space="preserve">must be approved by </w:t>
            </w:r>
            <w:r w:rsidR="00571A9A">
              <w:rPr>
                <w:rFonts w:asciiTheme="minorHAnsi" w:hAnsiTheme="minorHAnsi" w:cs="Arial"/>
                <w:sz w:val="22"/>
                <w:szCs w:val="18"/>
                <w:lang w:val="en-US"/>
              </w:rPr>
              <w:t>90</w:t>
            </w:r>
            <w:r w:rsidR="008B335F" w:rsidRPr="0098555C">
              <w:rPr>
                <w:rFonts w:asciiTheme="minorHAnsi" w:hAnsiTheme="minorHAnsi" w:cs="Arial"/>
                <w:sz w:val="22"/>
                <w:szCs w:val="18"/>
                <w:lang w:val="en-US"/>
              </w:rPr>
              <w:t>%</w:t>
            </w:r>
            <w:r w:rsidR="005B6501" w:rsidRPr="0098555C">
              <w:rPr>
                <w:rFonts w:asciiTheme="minorHAnsi" w:hAnsiTheme="minorHAnsi" w:cs="Arial"/>
                <w:sz w:val="22"/>
                <w:szCs w:val="18"/>
                <w:lang w:val="en-US"/>
              </w:rPr>
              <w:t xml:space="preserve"> of the Shareholders</w:t>
            </w:r>
            <w:r w:rsidR="008B335F" w:rsidRPr="0098555C">
              <w:rPr>
                <w:rFonts w:asciiTheme="minorHAnsi" w:hAnsiTheme="minorHAnsi" w:cs="Arial"/>
                <w:sz w:val="22"/>
                <w:szCs w:val="18"/>
                <w:lang w:val="en-US"/>
              </w:rPr>
              <w:t xml:space="preserve"> excluding the Promoters</w:t>
            </w:r>
            <w:r w:rsidR="005B6501" w:rsidRPr="0098555C">
              <w:rPr>
                <w:rFonts w:asciiTheme="minorHAnsi" w:hAnsiTheme="minorHAnsi" w:cs="Arial"/>
                <w:sz w:val="22"/>
                <w:szCs w:val="18"/>
                <w:lang w:val="en-US"/>
              </w:rPr>
              <w:t>.</w:t>
            </w:r>
            <w:r w:rsidR="000B7FC0" w:rsidRPr="0098555C">
              <w:rPr>
                <w:rFonts w:asciiTheme="minorHAnsi" w:hAnsiTheme="minorHAnsi" w:cs="Arial"/>
                <w:sz w:val="22"/>
                <w:szCs w:val="18"/>
                <w:lang w:val="en-US"/>
              </w:rPr>
              <w:t xml:space="preserve"> </w:t>
            </w:r>
          </w:p>
          <w:p w:rsidR="00E94DDE" w:rsidRPr="0098555C" w:rsidRDefault="00E94DDE" w:rsidP="0098555C">
            <w:pPr>
              <w:rPr>
                <w:rFonts w:asciiTheme="minorHAnsi" w:hAnsiTheme="minorHAnsi" w:cs="Arial"/>
                <w:sz w:val="22"/>
                <w:szCs w:val="18"/>
              </w:rPr>
            </w:pPr>
          </w:p>
          <w:p w:rsidR="00E94DDE" w:rsidRPr="0098555C" w:rsidRDefault="00E94DDE" w:rsidP="0098555C">
            <w:pPr>
              <w:rPr>
                <w:rFonts w:asciiTheme="minorHAnsi" w:hAnsiTheme="minorHAnsi" w:cs="Arial"/>
                <w:sz w:val="22"/>
                <w:szCs w:val="18"/>
              </w:rPr>
            </w:pPr>
            <w:r w:rsidRPr="0098555C">
              <w:rPr>
                <w:rFonts w:asciiTheme="minorHAnsi" w:hAnsiTheme="minorHAnsi" w:cs="Arial"/>
                <w:sz w:val="22"/>
                <w:szCs w:val="18"/>
              </w:rPr>
              <w:t xml:space="preserve">The Promoters </w:t>
            </w:r>
            <w:r w:rsidR="00376F3E" w:rsidRPr="0098555C">
              <w:rPr>
                <w:rFonts w:asciiTheme="minorHAnsi" w:hAnsiTheme="minorHAnsi" w:cs="Arial"/>
                <w:sz w:val="22"/>
                <w:szCs w:val="18"/>
              </w:rPr>
              <w:t>shall provide an undertaking</w:t>
            </w:r>
            <w:r w:rsidRPr="0098555C">
              <w:rPr>
                <w:rFonts w:asciiTheme="minorHAnsi" w:hAnsiTheme="minorHAnsi" w:cs="Arial"/>
                <w:sz w:val="22"/>
                <w:szCs w:val="18"/>
              </w:rPr>
              <w:t>:</w:t>
            </w:r>
          </w:p>
          <w:p w:rsidR="00E94DDE" w:rsidRPr="0098555C" w:rsidRDefault="00E94DDE" w:rsidP="0098555C">
            <w:pPr>
              <w:rPr>
                <w:rFonts w:asciiTheme="minorHAnsi" w:hAnsiTheme="minorHAnsi" w:cs="Arial"/>
                <w:sz w:val="22"/>
                <w:szCs w:val="18"/>
              </w:rPr>
            </w:pPr>
          </w:p>
          <w:p w:rsidR="00F044C0" w:rsidRPr="0098555C" w:rsidRDefault="002A3E30" w:rsidP="0098555C">
            <w:pPr>
              <w:rPr>
                <w:rFonts w:asciiTheme="minorHAnsi" w:hAnsiTheme="minorHAnsi" w:cs="Arial"/>
                <w:sz w:val="22"/>
                <w:szCs w:val="18"/>
              </w:rPr>
            </w:pPr>
            <w:r>
              <w:rPr>
                <w:rFonts w:asciiTheme="minorHAnsi" w:hAnsiTheme="minorHAnsi" w:cs="Arial"/>
                <w:sz w:val="22"/>
                <w:szCs w:val="18"/>
              </w:rPr>
              <w:t xml:space="preserve">- </w:t>
            </w:r>
            <w:r w:rsidR="00376F3E" w:rsidRPr="0098555C">
              <w:rPr>
                <w:rFonts w:asciiTheme="minorHAnsi" w:hAnsiTheme="minorHAnsi" w:cs="Arial"/>
                <w:sz w:val="22"/>
                <w:szCs w:val="18"/>
              </w:rPr>
              <w:t>To not be</w:t>
            </w:r>
            <w:r w:rsidR="00E94DDE" w:rsidRPr="0098555C">
              <w:rPr>
                <w:rFonts w:asciiTheme="minorHAnsi" w:hAnsiTheme="minorHAnsi" w:cs="Arial"/>
                <w:sz w:val="22"/>
                <w:szCs w:val="18"/>
              </w:rPr>
              <w:t xml:space="preserve"> involve</w:t>
            </w:r>
            <w:r w:rsidR="00376F3E" w:rsidRPr="0098555C">
              <w:rPr>
                <w:rFonts w:asciiTheme="minorHAnsi" w:hAnsiTheme="minorHAnsi" w:cs="Arial"/>
                <w:sz w:val="22"/>
                <w:szCs w:val="18"/>
              </w:rPr>
              <w:t>d</w:t>
            </w:r>
            <w:r w:rsidR="00E94DDE" w:rsidRPr="0098555C">
              <w:rPr>
                <w:rFonts w:asciiTheme="minorHAnsi" w:hAnsiTheme="minorHAnsi" w:cs="Arial"/>
                <w:sz w:val="22"/>
                <w:szCs w:val="18"/>
              </w:rPr>
              <w:t xml:space="preserve"> in any businesses that competes directly or indirectly with the Company without </w:t>
            </w:r>
            <w:r w:rsidR="00844A72" w:rsidRPr="0098555C">
              <w:rPr>
                <w:rFonts w:asciiTheme="minorHAnsi" w:hAnsiTheme="minorHAnsi" w:cs="Arial"/>
                <w:sz w:val="22"/>
                <w:szCs w:val="18"/>
              </w:rPr>
              <w:t>Investor</w:t>
            </w:r>
            <w:r w:rsidR="005B6501" w:rsidRPr="0098555C">
              <w:rPr>
                <w:rFonts w:asciiTheme="minorHAnsi" w:hAnsiTheme="minorHAnsi" w:cs="Arial"/>
                <w:sz w:val="22"/>
                <w:szCs w:val="18"/>
              </w:rPr>
              <w:t>’s express</w:t>
            </w:r>
            <w:r w:rsidR="00E94DDE" w:rsidRPr="0098555C">
              <w:rPr>
                <w:rFonts w:asciiTheme="minorHAnsi" w:hAnsiTheme="minorHAnsi" w:cs="Arial"/>
                <w:sz w:val="22"/>
                <w:szCs w:val="18"/>
              </w:rPr>
              <w:t xml:space="preserve"> permission</w:t>
            </w:r>
            <w:r w:rsidR="005B6501" w:rsidRPr="0098555C">
              <w:rPr>
                <w:rFonts w:asciiTheme="minorHAnsi" w:hAnsiTheme="minorHAnsi" w:cs="Arial"/>
                <w:sz w:val="22"/>
                <w:szCs w:val="18"/>
              </w:rPr>
              <w:t xml:space="preserve"> in writing</w:t>
            </w:r>
            <w:r w:rsidR="008B335F" w:rsidRPr="0098555C">
              <w:rPr>
                <w:rFonts w:asciiTheme="minorHAnsi" w:hAnsiTheme="minorHAnsi" w:cs="Arial"/>
                <w:sz w:val="22"/>
                <w:szCs w:val="18"/>
              </w:rPr>
              <w:t>, incl</w:t>
            </w:r>
            <w:r>
              <w:rPr>
                <w:rFonts w:asciiTheme="minorHAnsi" w:hAnsiTheme="minorHAnsi" w:cs="Arial"/>
                <w:sz w:val="22"/>
                <w:szCs w:val="18"/>
              </w:rPr>
              <w:t>uding for a period of 2 years after</w:t>
            </w:r>
            <w:r w:rsidR="008B335F" w:rsidRPr="0098555C">
              <w:rPr>
                <w:rFonts w:asciiTheme="minorHAnsi" w:hAnsiTheme="minorHAnsi" w:cs="Arial"/>
                <w:sz w:val="22"/>
                <w:szCs w:val="18"/>
              </w:rPr>
              <w:t xml:space="preserve"> they leave the Company</w:t>
            </w:r>
            <w:r>
              <w:rPr>
                <w:rFonts w:asciiTheme="minorHAnsi" w:hAnsiTheme="minorHAnsi" w:cs="Arial"/>
                <w:sz w:val="22"/>
                <w:szCs w:val="18"/>
              </w:rPr>
              <w:t xml:space="preserve"> for whatsoever reason</w:t>
            </w:r>
            <w:r w:rsidR="005B6501" w:rsidRPr="0098555C">
              <w:rPr>
                <w:rFonts w:asciiTheme="minorHAnsi" w:hAnsiTheme="minorHAnsi" w:cs="Arial"/>
                <w:sz w:val="22"/>
                <w:szCs w:val="18"/>
              </w:rPr>
              <w:t>.</w:t>
            </w:r>
          </w:p>
          <w:p w:rsidR="003721A6" w:rsidRPr="0098555C" w:rsidRDefault="003721A6" w:rsidP="0098555C">
            <w:pPr>
              <w:rPr>
                <w:rFonts w:asciiTheme="minorHAnsi" w:hAnsiTheme="minorHAnsi" w:cs="Arial"/>
                <w:sz w:val="22"/>
                <w:szCs w:val="18"/>
              </w:rPr>
            </w:pPr>
          </w:p>
        </w:tc>
      </w:tr>
      <w:tr w:rsidR="00FC51C8" w:rsidRPr="0098555C">
        <w:tc>
          <w:tcPr>
            <w:tcW w:w="534" w:type="dxa"/>
          </w:tcPr>
          <w:p w:rsidR="00FC51C8" w:rsidRPr="0098555C" w:rsidRDefault="00FC51C8" w:rsidP="0098555C">
            <w:pPr>
              <w:rPr>
                <w:rFonts w:asciiTheme="minorHAnsi" w:hAnsiTheme="minorHAnsi" w:cs="Arial"/>
                <w:sz w:val="22"/>
                <w:szCs w:val="18"/>
              </w:rPr>
            </w:pPr>
            <w:r w:rsidRPr="0098555C">
              <w:rPr>
                <w:rFonts w:asciiTheme="minorHAnsi" w:hAnsiTheme="minorHAnsi" w:cs="Arial"/>
                <w:sz w:val="22"/>
                <w:szCs w:val="18"/>
              </w:rPr>
              <w:t>1</w:t>
            </w:r>
            <w:r w:rsidR="002028F9">
              <w:rPr>
                <w:rFonts w:asciiTheme="minorHAnsi" w:hAnsiTheme="minorHAnsi" w:cs="Arial"/>
                <w:sz w:val="22"/>
                <w:szCs w:val="18"/>
              </w:rPr>
              <w:t>8</w:t>
            </w:r>
          </w:p>
        </w:tc>
        <w:tc>
          <w:tcPr>
            <w:tcW w:w="1701" w:type="dxa"/>
          </w:tcPr>
          <w:p w:rsidR="00FC51C8" w:rsidRPr="002028F9" w:rsidRDefault="008C5C6D" w:rsidP="0098555C">
            <w:pPr>
              <w:rPr>
                <w:rFonts w:asciiTheme="minorHAnsi" w:hAnsiTheme="minorHAnsi" w:cs="Arial"/>
                <w:b/>
                <w:i/>
                <w:sz w:val="22"/>
                <w:szCs w:val="18"/>
              </w:rPr>
            </w:pPr>
            <w:r w:rsidRPr="002028F9">
              <w:rPr>
                <w:rFonts w:asciiTheme="minorHAnsi" w:hAnsiTheme="minorHAnsi" w:cs="Arial"/>
                <w:b/>
                <w:i/>
                <w:sz w:val="22"/>
                <w:szCs w:val="18"/>
              </w:rPr>
              <w:t>Rights of First Refusal</w:t>
            </w:r>
            <w:r w:rsidR="00A33B2F" w:rsidRPr="002028F9">
              <w:rPr>
                <w:rFonts w:asciiTheme="minorHAnsi" w:hAnsiTheme="minorHAnsi" w:cs="Arial"/>
                <w:b/>
                <w:i/>
                <w:sz w:val="22"/>
                <w:szCs w:val="18"/>
              </w:rPr>
              <w:t xml:space="preserve">/ </w:t>
            </w:r>
            <w:r w:rsidR="00A33B2F" w:rsidRPr="002028F9">
              <w:rPr>
                <w:rFonts w:asciiTheme="minorHAnsi" w:hAnsiTheme="minorHAnsi" w:cs="Tahoma"/>
                <w:b/>
                <w:i/>
                <w:sz w:val="22"/>
              </w:rPr>
              <w:t>Pre-emptive Rights</w:t>
            </w:r>
          </w:p>
        </w:tc>
        <w:tc>
          <w:tcPr>
            <w:tcW w:w="7229" w:type="dxa"/>
          </w:tcPr>
          <w:p w:rsidR="00A33B2F" w:rsidRPr="0098555C" w:rsidRDefault="00A33B2F" w:rsidP="0098555C">
            <w:pPr>
              <w:rPr>
                <w:rFonts w:asciiTheme="minorHAnsi" w:eastAsiaTheme="minorEastAsia" w:hAnsiTheme="minorHAnsi" w:cs="Tahoma"/>
                <w:spacing w:val="-3"/>
                <w:sz w:val="22"/>
              </w:rPr>
            </w:pPr>
            <w:r w:rsidRPr="0098555C">
              <w:rPr>
                <w:rFonts w:asciiTheme="minorHAnsi" w:hAnsiTheme="minorHAnsi" w:cs="Tahoma"/>
                <w:spacing w:val="-3"/>
                <w:sz w:val="22"/>
              </w:rPr>
              <w:t xml:space="preserve">The holder of the Preference Shares shall be entitled to customary pre-emptive rights on transfer of securities and on new issuance of securities (other than for ESOP or conventional exclusion).  </w:t>
            </w:r>
            <w:r w:rsidRPr="0098555C">
              <w:rPr>
                <w:rFonts w:asciiTheme="minorHAnsi" w:eastAsiaTheme="minorEastAsia" w:hAnsiTheme="minorHAnsi" w:cs="Tahoma"/>
                <w:spacing w:val="-3"/>
                <w:sz w:val="22"/>
              </w:rPr>
              <w:t>In the event an Executive transfers his shares in violation of this Pre</w:t>
            </w:r>
            <w:r w:rsidR="002A3E30">
              <w:rPr>
                <w:rFonts w:asciiTheme="minorHAnsi" w:eastAsiaTheme="minorEastAsia" w:hAnsiTheme="minorHAnsi" w:cs="Tahoma"/>
                <w:spacing w:val="-3"/>
                <w:sz w:val="22"/>
              </w:rPr>
              <w:t>-emptive Right</w:t>
            </w:r>
            <w:r w:rsidRPr="0098555C">
              <w:rPr>
                <w:rFonts w:asciiTheme="minorHAnsi" w:eastAsiaTheme="minorEastAsia" w:hAnsiTheme="minorHAnsi" w:cs="Tahoma"/>
                <w:spacing w:val="-3"/>
                <w:sz w:val="22"/>
              </w:rPr>
              <w:t xml:space="preserve">, the </w:t>
            </w:r>
            <w:r w:rsidR="002A3E30">
              <w:rPr>
                <w:rFonts w:asciiTheme="minorHAnsi" w:eastAsiaTheme="minorEastAsia" w:hAnsiTheme="minorHAnsi" w:cs="Tahoma"/>
                <w:spacing w:val="-3"/>
                <w:sz w:val="22"/>
              </w:rPr>
              <w:t>Investor</w:t>
            </w:r>
            <w:r w:rsidRPr="0098555C">
              <w:rPr>
                <w:rFonts w:asciiTheme="minorHAnsi" w:eastAsiaTheme="minorEastAsia" w:hAnsiTheme="minorHAnsi" w:cs="Tahoma"/>
                <w:spacing w:val="-3"/>
                <w:sz w:val="22"/>
              </w:rPr>
              <w:t xml:space="preserve"> shall have the right to put a pro-rata portion of their shares to such Executive.  </w:t>
            </w:r>
          </w:p>
          <w:p w:rsidR="002A3E30" w:rsidRDefault="002A3E30" w:rsidP="0098555C">
            <w:pPr>
              <w:rPr>
                <w:rFonts w:asciiTheme="minorHAnsi" w:hAnsiTheme="minorHAnsi" w:cs="Tahoma"/>
                <w:spacing w:val="-3"/>
                <w:sz w:val="22"/>
              </w:rPr>
            </w:pPr>
          </w:p>
          <w:p w:rsidR="002A3E30" w:rsidRDefault="00A33B2F" w:rsidP="0098555C">
            <w:pPr>
              <w:rPr>
                <w:rFonts w:asciiTheme="minorHAnsi" w:hAnsiTheme="minorHAnsi" w:cs="Tahoma"/>
                <w:spacing w:val="-3"/>
                <w:sz w:val="22"/>
              </w:rPr>
            </w:pPr>
            <w:r w:rsidRPr="0098555C">
              <w:rPr>
                <w:rFonts w:asciiTheme="minorHAnsi" w:hAnsiTheme="minorHAnsi" w:cs="Tahoma"/>
                <w:spacing w:val="-3"/>
                <w:sz w:val="22"/>
              </w:rPr>
              <w:t xml:space="preserve">These pre-emptive rights shall terminate upon </w:t>
            </w:r>
            <w:r w:rsidRPr="0098555C">
              <w:rPr>
                <w:rFonts w:asciiTheme="minorHAnsi" w:eastAsiaTheme="minorEastAsia" w:hAnsiTheme="minorHAnsi" w:cs="Tahoma"/>
                <w:spacing w:val="-3"/>
                <w:sz w:val="22"/>
              </w:rPr>
              <w:t xml:space="preserve">Qualified </w:t>
            </w:r>
            <w:r w:rsidRPr="0098555C">
              <w:rPr>
                <w:rFonts w:asciiTheme="minorHAnsi" w:hAnsiTheme="minorHAnsi" w:cs="Tahoma"/>
                <w:spacing w:val="-3"/>
                <w:sz w:val="22"/>
              </w:rPr>
              <w:t>IPO.</w:t>
            </w:r>
          </w:p>
          <w:p w:rsidR="00FC51C8" w:rsidRPr="0098555C" w:rsidRDefault="00FC51C8" w:rsidP="0098555C">
            <w:pPr>
              <w:rPr>
                <w:rFonts w:asciiTheme="minorHAnsi" w:eastAsiaTheme="minorEastAsia" w:hAnsiTheme="minorHAnsi" w:cs="Tahoma"/>
                <w:sz w:val="22"/>
              </w:rPr>
            </w:pPr>
          </w:p>
        </w:tc>
      </w:tr>
      <w:tr w:rsidR="00FC51C8" w:rsidRPr="0098555C">
        <w:tc>
          <w:tcPr>
            <w:tcW w:w="534" w:type="dxa"/>
          </w:tcPr>
          <w:p w:rsidR="00FC51C8" w:rsidRPr="0098555C" w:rsidRDefault="00FC51C8" w:rsidP="0098555C">
            <w:pPr>
              <w:rPr>
                <w:rFonts w:asciiTheme="minorHAnsi" w:hAnsiTheme="minorHAnsi" w:cs="Arial"/>
                <w:sz w:val="22"/>
                <w:szCs w:val="18"/>
              </w:rPr>
            </w:pPr>
            <w:r w:rsidRPr="0098555C">
              <w:rPr>
                <w:rFonts w:asciiTheme="minorHAnsi" w:hAnsiTheme="minorHAnsi" w:cs="Arial"/>
                <w:sz w:val="22"/>
                <w:szCs w:val="18"/>
              </w:rPr>
              <w:t>1</w:t>
            </w:r>
            <w:r w:rsidR="002028F9">
              <w:rPr>
                <w:rFonts w:asciiTheme="minorHAnsi" w:hAnsiTheme="minorHAnsi" w:cs="Arial"/>
                <w:sz w:val="22"/>
                <w:szCs w:val="18"/>
              </w:rPr>
              <w:t>9</w:t>
            </w:r>
          </w:p>
        </w:tc>
        <w:tc>
          <w:tcPr>
            <w:tcW w:w="1701" w:type="dxa"/>
          </w:tcPr>
          <w:p w:rsidR="00FC51C8" w:rsidRPr="002028F9" w:rsidRDefault="00A33B2F" w:rsidP="0098555C">
            <w:pPr>
              <w:rPr>
                <w:rFonts w:asciiTheme="minorHAnsi" w:hAnsiTheme="minorHAnsi" w:cs="Arial"/>
                <w:b/>
                <w:i/>
                <w:sz w:val="22"/>
                <w:szCs w:val="18"/>
              </w:rPr>
            </w:pPr>
            <w:r w:rsidRPr="002028F9">
              <w:rPr>
                <w:rFonts w:asciiTheme="minorHAnsi" w:hAnsiTheme="minorHAnsi" w:cs="Tahoma"/>
                <w:b/>
                <w:i/>
                <w:sz w:val="22"/>
              </w:rPr>
              <w:t>Co-Sale Right</w:t>
            </w:r>
            <w:r w:rsidRPr="002028F9">
              <w:rPr>
                <w:rFonts w:asciiTheme="minorHAnsi" w:eastAsiaTheme="minorEastAsia" w:hAnsiTheme="minorHAnsi" w:cs="Tahoma"/>
                <w:b/>
                <w:i/>
                <w:sz w:val="22"/>
                <w:lang w:eastAsia="zh-CN"/>
              </w:rPr>
              <w:t xml:space="preserve"> and Drag Along Right</w:t>
            </w:r>
          </w:p>
        </w:tc>
        <w:tc>
          <w:tcPr>
            <w:tcW w:w="7229" w:type="dxa"/>
          </w:tcPr>
          <w:p w:rsidR="00A33B2F" w:rsidRPr="0098555C" w:rsidRDefault="00A33B2F" w:rsidP="0098555C">
            <w:pPr>
              <w:rPr>
                <w:rFonts w:asciiTheme="minorHAnsi" w:eastAsiaTheme="minorEastAsia" w:hAnsiTheme="minorHAnsi" w:cs="Tahoma"/>
                <w:sz w:val="22"/>
              </w:rPr>
            </w:pPr>
            <w:r w:rsidRPr="0098555C">
              <w:rPr>
                <w:rFonts w:asciiTheme="minorHAnsi" w:eastAsiaTheme="minorEastAsia" w:hAnsiTheme="minorHAnsi" w:cs="Tahoma"/>
                <w:sz w:val="22"/>
                <w:u w:val="single"/>
              </w:rPr>
              <w:t>Co-Sale Rights</w:t>
            </w:r>
            <w:r w:rsidRPr="0098555C">
              <w:rPr>
                <w:rFonts w:asciiTheme="minorHAnsi" w:eastAsiaTheme="minorEastAsia" w:hAnsiTheme="minorHAnsi" w:cs="Tahoma"/>
                <w:sz w:val="22"/>
              </w:rPr>
              <w:t>.  Executives</w:t>
            </w:r>
            <w:r w:rsidRPr="0098555C">
              <w:rPr>
                <w:rFonts w:asciiTheme="minorHAnsi" w:hAnsiTheme="minorHAnsi" w:cs="Tahoma"/>
                <w:sz w:val="22"/>
              </w:rPr>
              <w:t xml:space="preserve"> shall also be subject to customary co-sale right of the holders of Preference Shares such that the </w:t>
            </w:r>
            <w:r w:rsidRPr="0098555C">
              <w:rPr>
                <w:rFonts w:asciiTheme="minorHAnsi" w:eastAsiaTheme="minorEastAsia" w:hAnsiTheme="minorHAnsi" w:cs="Tahoma"/>
                <w:sz w:val="22"/>
              </w:rPr>
              <w:t>Executives</w:t>
            </w:r>
            <w:r w:rsidRPr="0098555C">
              <w:rPr>
                <w:rFonts w:asciiTheme="minorHAnsi" w:hAnsiTheme="minorHAnsi" w:cs="Tahoma"/>
                <w:sz w:val="22"/>
              </w:rPr>
              <w:t xml:space="preserve"> may not sell, transfer or exchange its shares or interest in the Company unless the holders of Preference Shares have an opportunity to participate in such sale, transfer or exchange on a pro-rata basis.  </w:t>
            </w:r>
          </w:p>
          <w:p w:rsidR="002A3E30" w:rsidRDefault="002A3E30" w:rsidP="0098555C">
            <w:pPr>
              <w:rPr>
                <w:rFonts w:asciiTheme="minorHAnsi" w:hAnsiTheme="minorHAnsi" w:cs="Tahoma"/>
                <w:spacing w:val="-3"/>
                <w:sz w:val="22"/>
                <w:u w:val="single"/>
              </w:rPr>
            </w:pPr>
          </w:p>
          <w:p w:rsidR="002A3E30" w:rsidRDefault="00A33B2F" w:rsidP="0098555C">
            <w:pPr>
              <w:rPr>
                <w:rFonts w:asciiTheme="minorHAnsi" w:hAnsiTheme="minorHAnsi"/>
                <w:bCs/>
                <w:sz w:val="22"/>
              </w:rPr>
            </w:pPr>
            <w:r w:rsidRPr="0098555C">
              <w:rPr>
                <w:rFonts w:asciiTheme="minorHAnsi" w:hAnsiTheme="minorHAnsi" w:cs="Tahoma"/>
                <w:spacing w:val="-3"/>
                <w:sz w:val="22"/>
                <w:u w:val="single"/>
              </w:rPr>
              <w:t>Drag-Along Rights</w:t>
            </w:r>
            <w:r w:rsidRPr="0098555C">
              <w:rPr>
                <w:rFonts w:asciiTheme="minorHAnsi" w:hAnsiTheme="minorHAnsi" w:cs="Tahoma"/>
                <w:spacing w:val="-3"/>
                <w:sz w:val="22"/>
              </w:rPr>
              <w:t xml:space="preserve">.  </w:t>
            </w:r>
            <w:r w:rsidRPr="0098555C">
              <w:rPr>
                <w:rFonts w:asciiTheme="minorHAnsi" w:hAnsiTheme="minorHAnsi"/>
                <w:bCs/>
                <w:sz w:val="22"/>
              </w:rPr>
              <w:t>If 90% of the company’s shareholders (the “Selling Shareholders”) wish to sell and/or transfer all but not part of their shares in the Company, the Selling Shareholders will have the right to compel the other remaining shareholder(s) of the Company to sell all of their shares in the Company to such persons nominated by the Selling Shareholders subject to the condition that the purchase consideration as may be offered to the remaining shareholders of the Company must be the same as that offered to the Selling Shareholders or not less favorable as that to be received by the Selling Shareholders.</w:t>
            </w:r>
          </w:p>
          <w:p w:rsidR="00A33B2F" w:rsidRPr="0098555C" w:rsidRDefault="00A33B2F" w:rsidP="0098555C">
            <w:pPr>
              <w:rPr>
                <w:rFonts w:asciiTheme="minorHAnsi" w:hAnsiTheme="minorHAnsi"/>
                <w:bCs/>
                <w:sz w:val="22"/>
              </w:rPr>
            </w:pPr>
          </w:p>
          <w:p w:rsidR="002A3E30" w:rsidRDefault="00A33B2F" w:rsidP="0098555C">
            <w:pPr>
              <w:rPr>
                <w:rFonts w:asciiTheme="minorHAnsi" w:hAnsiTheme="minorHAnsi" w:cs="Tahoma"/>
                <w:spacing w:val="-3"/>
                <w:sz w:val="22"/>
              </w:rPr>
            </w:pPr>
            <w:r w:rsidRPr="0098555C">
              <w:rPr>
                <w:rFonts w:asciiTheme="minorHAnsi" w:hAnsiTheme="minorHAnsi" w:cs="Tahoma"/>
                <w:spacing w:val="-3"/>
                <w:sz w:val="22"/>
              </w:rPr>
              <w:t xml:space="preserve">These </w:t>
            </w:r>
            <w:r w:rsidRPr="0098555C">
              <w:rPr>
                <w:rFonts w:asciiTheme="minorHAnsi" w:eastAsiaTheme="minorEastAsia" w:hAnsiTheme="minorHAnsi" w:cs="Tahoma"/>
                <w:spacing w:val="-3"/>
                <w:sz w:val="22"/>
              </w:rPr>
              <w:t xml:space="preserve">Co-sale and Drag Along rights </w:t>
            </w:r>
            <w:r w:rsidRPr="0098555C">
              <w:rPr>
                <w:rFonts w:asciiTheme="minorHAnsi" w:hAnsiTheme="minorHAnsi" w:cs="Tahoma"/>
                <w:spacing w:val="-3"/>
                <w:sz w:val="22"/>
              </w:rPr>
              <w:t xml:space="preserve">shall terminate upon </w:t>
            </w:r>
            <w:r w:rsidRPr="0098555C">
              <w:rPr>
                <w:rFonts w:asciiTheme="minorHAnsi" w:eastAsiaTheme="minorEastAsia" w:hAnsiTheme="minorHAnsi" w:cs="Tahoma"/>
                <w:spacing w:val="-3"/>
                <w:sz w:val="22"/>
              </w:rPr>
              <w:t xml:space="preserve">Qualified </w:t>
            </w:r>
            <w:r w:rsidRPr="0098555C">
              <w:rPr>
                <w:rFonts w:asciiTheme="minorHAnsi" w:hAnsiTheme="minorHAnsi" w:cs="Tahoma"/>
                <w:spacing w:val="-3"/>
                <w:sz w:val="22"/>
              </w:rPr>
              <w:t>IPO.</w:t>
            </w:r>
          </w:p>
          <w:p w:rsidR="00C52F35" w:rsidRPr="0098555C" w:rsidRDefault="00C52F35" w:rsidP="0098555C">
            <w:pPr>
              <w:rPr>
                <w:rFonts w:asciiTheme="minorHAnsi" w:eastAsiaTheme="minorEastAsia" w:hAnsiTheme="minorHAnsi" w:cs="Tahoma"/>
                <w:sz w:val="22"/>
              </w:rPr>
            </w:pPr>
          </w:p>
        </w:tc>
      </w:tr>
      <w:tr w:rsidR="00FC51C8" w:rsidRPr="0098555C">
        <w:tc>
          <w:tcPr>
            <w:tcW w:w="534" w:type="dxa"/>
          </w:tcPr>
          <w:p w:rsidR="00FC51C8" w:rsidRPr="0098555C" w:rsidRDefault="002028F9" w:rsidP="0098555C">
            <w:pPr>
              <w:rPr>
                <w:rFonts w:asciiTheme="minorHAnsi" w:hAnsiTheme="minorHAnsi" w:cs="Arial"/>
                <w:sz w:val="22"/>
                <w:szCs w:val="18"/>
              </w:rPr>
            </w:pPr>
            <w:r>
              <w:rPr>
                <w:rFonts w:asciiTheme="minorHAnsi" w:hAnsiTheme="minorHAnsi" w:cs="Arial"/>
                <w:sz w:val="22"/>
                <w:szCs w:val="18"/>
              </w:rPr>
              <w:t>20</w:t>
            </w:r>
          </w:p>
        </w:tc>
        <w:tc>
          <w:tcPr>
            <w:tcW w:w="1701" w:type="dxa"/>
          </w:tcPr>
          <w:p w:rsidR="00426372" w:rsidRPr="002028F9" w:rsidRDefault="00426372" w:rsidP="0098555C">
            <w:pPr>
              <w:rPr>
                <w:rFonts w:asciiTheme="minorHAnsi" w:hAnsiTheme="minorHAnsi" w:cs="Arial"/>
                <w:b/>
                <w:i/>
                <w:sz w:val="22"/>
                <w:szCs w:val="18"/>
              </w:rPr>
            </w:pPr>
            <w:r w:rsidRPr="002028F9">
              <w:rPr>
                <w:rFonts w:asciiTheme="minorHAnsi" w:hAnsiTheme="minorHAnsi" w:cs="Arial"/>
                <w:b/>
                <w:i/>
                <w:sz w:val="22"/>
                <w:szCs w:val="18"/>
              </w:rPr>
              <w:t xml:space="preserve">Board </w:t>
            </w:r>
            <w:r w:rsidR="008208EB" w:rsidRPr="002028F9">
              <w:rPr>
                <w:rFonts w:asciiTheme="minorHAnsi" w:hAnsiTheme="minorHAnsi" w:cs="Arial"/>
                <w:b/>
                <w:i/>
                <w:sz w:val="22"/>
                <w:szCs w:val="18"/>
              </w:rPr>
              <w:t>of</w:t>
            </w:r>
          </w:p>
          <w:p w:rsidR="00426372" w:rsidRPr="002028F9" w:rsidRDefault="008208EB" w:rsidP="0098555C">
            <w:pPr>
              <w:rPr>
                <w:rFonts w:asciiTheme="minorHAnsi" w:hAnsiTheme="minorHAnsi" w:cs="Arial"/>
                <w:b/>
                <w:i/>
                <w:sz w:val="22"/>
                <w:szCs w:val="18"/>
              </w:rPr>
            </w:pPr>
            <w:r w:rsidRPr="002028F9">
              <w:rPr>
                <w:rFonts w:asciiTheme="minorHAnsi" w:hAnsiTheme="minorHAnsi" w:cs="Arial"/>
                <w:b/>
                <w:i/>
                <w:sz w:val="22"/>
                <w:szCs w:val="18"/>
              </w:rPr>
              <w:t>Directors</w:t>
            </w:r>
            <w:r w:rsidR="00DE188B" w:rsidRPr="002028F9">
              <w:rPr>
                <w:rFonts w:asciiTheme="minorHAnsi" w:hAnsiTheme="minorHAnsi" w:cs="Arial"/>
                <w:b/>
                <w:i/>
                <w:sz w:val="22"/>
                <w:szCs w:val="18"/>
              </w:rPr>
              <w:t xml:space="preserve"> </w:t>
            </w:r>
          </w:p>
          <w:p w:rsidR="00FC51C8" w:rsidRPr="002028F9" w:rsidRDefault="00FC51C8" w:rsidP="0098555C">
            <w:pPr>
              <w:rPr>
                <w:rFonts w:asciiTheme="minorHAnsi" w:hAnsiTheme="minorHAnsi" w:cs="Arial"/>
                <w:b/>
                <w:i/>
                <w:sz w:val="22"/>
                <w:szCs w:val="18"/>
              </w:rPr>
            </w:pPr>
          </w:p>
        </w:tc>
        <w:tc>
          <w:tcPr>
            <w:tcW w:w="7229" w:type="dxa"/>
          </w:tcPr>
          <w:p w:rsidR="00426372" w:rsidRPr="00277D2E" w:rsidRDefault="00426372" w:rsidP="0098555C">
            <w:pPr>
              <w:rPr>
                <w:rFonts w:asciiTheme="minorHAnsi" w:hAnsiTheme="minorHAnsi" w:cs="Arial"/>
                <w:sz w:val="22"/>
                <w:lang w:val="en-GB"/>
              </w:rPr>
            </w:pPr>
            <w:r w:rsidRPr="002A3E30">
              <w:rPr>
                <w:rStyle w:val="Emphasis"/>
                <w:rFonts w:asciiTheme="minorHAnsi" w:hAnsiTheme="minorHAnsi" w:cs="Arial"/>
                <w:bCs/>
                <w:i w:val="0"/>
                <w:sz w:val="22"/>
                <w:lang w:val="en-GB"/>
              </w:rPr>
              <w:t xml:space="preserve">The Board will initially consist of </w:t>
            </w:r>
            <w:r w:rsidR="00125578" w:rsidRPr="002A3E30">
              <w:rPr>
                <w:rStyle w:val="Emphasis"/>
                <w:rFonts w:asciiTheme="minorHAnsi" w:eastAsiaTheme="minorEastAsia" w:hAnsiTheme="minorHAnsi" w:cs="Arial"/>
                <w:bCs/>
                <w:i w:val="0"/>
                <w:sz w:val="22"/>
                <w:lang w:val="en-GB" w:eastAsia="zh-CN"/>
              </w:rPr>
              <w:t>three</w:t>
            </w:r>
            <w:r w:rsidRPr="002A3E30">
              <w:rPr>
                <w:rStyle w:val="Emphasis"/>
                <w:rFonts w:asciiTheme="minorHAnsi" w:eastAsiaTheme="minorEastAsia" w:hAnsiTheme="minorHAnsi" w:cs="Arial"/>
                <w:bCs/>
                <w:i w:val="0"/>
                <w:sz w:val="22"/>
                <w:lang w:val="en-GB" w:eastAsia="zh-CN"/>
              </w:rPr>
              <w:t xml:space="preserve"> (</w:t>
            </w:r>
            <w:r w:rsidR="00125578" w:rsidRPr="002A3E30">
              <w:rPr>
                <w:rStyle w:val="Emphasis"/>
                <w:rFonts w:asciiTheme="minorHAnsi" w:hAnsiTheme="minorHAnsi" w:cs="Arial"/>
                <w:bCs/>
                <w:i w:val="0"/>
                <w:sz w:val="22"/>
                <w:lang w:val="en-GB"/>
              </w:rPr>
              <w:t>3</w:t>
            </w:r>
            <w:r w:rsidRPr="002A3E30">
              <w:rPr>
                <w:rStyle w:val="Emphasis"/>
                <w:rFonts w:asciiTheme="minorHAnsi" w:eastAsiaTheme="minorEastAsia" w:hAnsiTheme="minorHAnsi" w:cs="Arial"/>
                <w:bCs/>
                <w:i w:val="0"/>
                <w:sz w:val="22"/>
                <w:lang w:val="en-GB" w:eastAsia="zh-CN"/>
              </w:rPr>
              <w:t>)</w:t>
            </w:r>
            <w:r w:rsidRPr="002A3E30">
              <w:rPr>
                <w:rStyle w:val="Emphasis"/>
                <w:rFonts w:asciiTheme="minorHAnsi" w:hAnsiTheme="minorHAnsi" w:cs="Arial"/>
                <w:bCs/>
                <w:i w:val="0"/>
                <w:sz w:val="22"/>
                <w:lang w:val="en-GB"/>
              </w:rPr>
              <w:t xml:space="preserve"> members (“Initial Directors”), comprising </w:t>
            </w:r>
            <w:r w:rsidR="00125578" w:rsidRPr="002A3E30">
              <w:rPr>
                <w:rStyle w:val="Emphasis"/>
                <w:rFonts w:asciiTheme="minorHAnsi" w:eastAsiaTheme="minorEastAsia" w:hAnsiTheme="minorHAnsi" w:cs="Arial"/>
                <w:bCs/>
                <w:i w:val="0"/>
                <w:sz w:val="22"/>
                <w:lang w:val="en-GB" w:eastAsia="zh-CN"/>
              </w:rPr>
              <w:t>two</w:t>
            </w:r>
            <w:r w:rsidRPr="002A3E30">
              <w:rPr>
                <w:rStyle w:val="Emphasis"/>
                <w:rFonts w:asciiTheme="minorHAnsi" w:eastAsiaTheme="minorEastAsia" w:hAnsiTheme="minorHAnsi" w:cs="Arial"/>
                <w:bCs/>
                <w:i w:val="0"/>
                <w:sz w:val="22"/>
                <w:lang w:val="en-GB" w:eastAsia="zh-CN"/>
              </w:rPr>
              <w:t xml:space="preserve"> (</w:t>
            </w:r>
            <w:r w:rsidR="00125578" w:rsidRPr="002A3E30">
              <w:rPr>
                <w:rStyle w:val="Emphasis"/>
                <w:rFonts w:asciiTheme="minorHAnsi" w:hAnsiTheme="minorHAnsi" w:cs="Arial"/>
                <w:bCs/>
                <w:i w:val="0"/>
                <w:sz w:val="22"/>
                <w:lang w:val="en-GB"/>
              </w:rPr>
              <w:t>2</w:t>
            </w:r>
            <w:r w:rsidRPr="002A3E30">
              <w:rPr>
                <w:rStyle w:val="Emphasis"/>
                <w:rFonts w:asciiTheme="minorHAnsi" w:eastAsiaTheme="minorEastAsia" w:hAnsiTheme="minorHAnsi" w:cs="Arial"/>
                <w:bCs/>
                <w:i w:val="0"/>
                <w:sz w:val="22"/>
                <w:lang w:val="en-GB" w:eastAsia="zh-CN"/>
              </w:rPr>
              <w:t>)</w:t>
            </w:r>
            <w:r w:rsidRPr="002A3E30">
              <w:rPr>
                <w:rStyle w:val="Emphasis"/>
                <w:rFonts w:asciiTheme="minorHAnsi" w:hAnsiTheme="minorHAnsi" w:cs="Arial"/>
                <w:bCs/>
                <w:i w:val="0"/>
                <w:sz w:val="22"/>
                <w:lang w:val="en-GB"/>
              </w:rPr>
              <w:t xml:space="preserve"> Directors from the Company</w:t>
            </w:r>
            <w:r w:rsidR="00125578" w:rsidRPr="002A3E30">
              <w:rPr>
                <w:rStyle w:val="Emphasis"/>
                <w:rFonts w:asciiTheme="minorHAnsi" w:hAnsiTheme="minorHAnsi" w:cs="Arial"/>
                <w:bCs/>
                <w:i w:val="0"/>
                <w:sz w:val="22"/>
                <w:lang w:val="en-GB"/>
              </w:rPr>
              <w:t xml:space="preserve"> and one</w:t>
            </w:r>
            <w:r w:rsidRPr="002A3E30">
              <w:rPr>
                <w:rStyle w:val="Emphasis"/>
                <w:rFonts w:asciiTheme="minorHAnsi" w:eastAsiaTheme="minorEastAsia" w:hAnsiTheme="minorHAnsi" w:cs="Arial"/>
                <w:bCs/>
                <w:i w:val="0"/>
                <w:sz w:val="22"/>
                <w:lang w:val="en-GB" w:eastAsia="zh-CN"/>
              </w:rPr>
              <w:t xml:space="preserve"> (</w:t>
            </w:r>
            <w:r w:rsidR="00125578" w:rsidRPr="002A3E30">
              <w:rPr>
                <w:rStyle w:val="Emphasis"/>
                <w:rFonts w:asciiTheme="minorHAnsi" w:hAnsiTheme="minorHAnsi" w:cs="Arial"/>
                <w:bCs/>
                <w:i w:val="0"/>
                <w:sz w:val="22"/>
                <w:lang w:val="en-GB"/>
              </w:rPr>
              <w:t>1</w:t>
            </w:r>
            <w:r w:rsidRPr="002A3E30">
              <w:rPr>
                <w:rStyle w:val="Emphasis"/>
                <w:rFonts w:asciiTheme="minorHAnsi" w:eastAsiaTheme="minorEastAsia" w:hAnsiTheme="minorHAnsi" w:cs="Arial"/>
                <w:bCs/>
                <w:i w:val="0"/>
                <w:sz w:val="22"/>
                <w:lang w:val="en-GB" w:eastAsia="zh-CN"/>
              </w:rPr>
              <w:t>)</w:t>
            </w:r>
            <w:r w:rsidR="00125578" w:rsidRPr="002A3E30">
              <w:rPr>
                <w:rStyle w:val="Emphasis"/>
                <w:rFonts w:asciiTheme="minorHAnsi" w:hAnsiTheme="minorHAnsi" w:cs="Arial"/>
                <w:bCs/>
                <w:i w:val="0"/>
                <w:sz w:val="22"/>
                <w:lang w:val="en-GB"/>
              </w:rPr>
              <w:t xml:space="preserve"> Director representing the Investor</w:t>
            </w:r>
            <w:r w:rsidRPr="002A3E30">
              <w:rPr>
                <w:rStyle w:val="Emphasis"/>
                <w:rFonts w:asciiTheme="minorHAnsi" w:hAnsiTheme="minorHAnsi" w:cs="Arial"/>
                <w:bCs/>
                <w:i w:val="0"/>
                <w:sz w:val="22"/>
                <w:lang w:val="en-GB"/>
              </w:rPr>
              <w:t>.</w:t>
            </w:r>
            <w:r w:rsidRPr="002A3E30">
              <w:rPr>
                <w:rFonts w:asciiTheme="minorHAnsi" w:hAnsiTheme="minorHAnsi" w:cs="Arial"/>
                <w:i/>
                <w:sz w:val="22"/>
                <w:lang w:val="en-GB"/>
              </w:rPr>
              <w:t xml:space="preserve"> </w:t>
            </w:r>
            <w:r w:rsidR="00277D2E">
              <w:rPr>
                <w:rFonts w:asciiTheme="minorHAnsi" w:hAnsiTheme="minorHAnsi" w:cs="Arial"/>
                <w:sz w:val="22"/>
                <w:lang w:val="en-GB"/>
              </w:rPr>
              <w:t>[Amend number of Directors accordingly]</w:t>
            </w:r>
          </w:p>
          <w:p w:rsidR="00426372" w:rsidRPr="0098555C" w:rsidRDefault="00426372" w:rsidP="0098555C">
            <w:pPr>
              <w:rPr>
                <w:rFonts w:asciiTheme="minorHAnsi" w:hAnsiTheme="minorHAnsi" w:cs="Arial"/>
                <w:sz w:val="22"/>
                <w:lang w:val="en-GB"/>
              </w:rPr>
            </w:pPr>
          </w:p>
          <w:p w:rsidR="00426372" w:rsidRPr="0098555C" w:rsidRDefault="00426372" w:rsidP="0098555C">
            <w:pPr>
              <w:rPr>
                <w:rFonts w:asciiTheme="minorHAnsi" w:hAnsiTheme="minorHAnsi" w:cs="Arial"/>
                <w:sz w:val="22"/>
                <w:lang w:val="en-GB"/>
              </w:rPr>
            </w:pPr>
            <w:r w:rsidRPr="0098555C">
              <w:rPr>
                <w:rFonts w:asciiTheme="minorHAnsi" w:hAnsiTheme="minorHAnsi" w:cs="Arial"/>
                <w:sz w:val="22"/>
                <w:lang w:val="en-GB"/>
              </w:rPr>
              <w:t xml:space="preserve">Quorum must include the nominee of the Investors (if the Investors exercise its right to nominate a director to the board of the Company). The Investors’ nominee director shall have the veto rights and affirmative votes in relation to the Reserved Matters. Voting in relation to all other </w:t>
            </w:r>
            <w:proofErr w:type="gramStart"/>
            <w:r w:rsidRPr="0098555C">
              <w:rPr>
                <w:rFonts w:asciiTheme="minorHAnsi" w:hAnsiTheme="minorHAnsi" w:cs="Arial"/>
                <w:sz w:val="22"/>
                <w:lang w:val="en-GB"/>
              </w:rPr>
              <w:t>matters which does not fall within the Reserved Matters</w:t>
            </w:r>
            <w:proofErr w:type="gramEnd"/>
            <w:r w:rsidRPr="0098555C">
              <w:rPr>
                <w:rFonts w:asciiTheme="minorHAnsi" w:hAnsiTheme="minorHAnsi" w:cs="Arial"/>
                <w:sz w:val="22"/>
                <w:lang w:val="en-GB"/>
              </w:rPr>
              <w:t xml:space="preserve"> shall be based on simple majority.</w:t>
            </w:r>
          </w:p>
          <w:p w:rsidR="00426372" w:rsidRPr="0098555C" w:rsidRDefault="00426372" w:rsidP="0098555C">
            <w:pPr>
              <w:rPr>
                <w:rFonts w:asciiTheme="minorHAnsi" w:hAnsiTheme="minorHAnsi" w:cs="Arial"/>
                <w:sz w:val="22"/>
                <w:lang w:val="en-GB"/>
              </w:rPr>
            </w:pPr>
          </w:p>
          <w:p w:rsidR="00426372" w:rsidRPr="0098555C" w:rsidRDefault="00426372" w:rsidP="0098555C">
            <w:pPr>
              <w:rPr>
                <w:rFonts w:asciiTheme="minorHAnsi" w:hAnsiTheme="minorHAnsi" w:cs="Arial"/>
                <w:sz w:val="22"/>
                <w:lang w:val="en-GB"/>
              </w:rPr>
            </w:pPr>
            <w:r w:rsidRPr="0098555C">
              <w:rPr>
                <w:rFonts w:asciiTheme="minorHAnsi" w:hAnsiTheme="minorHAnsi" w:cs="Arial"/>
                <w:sz w:val="22"/>
                <w:lang w:val="en-GB"/>
              </w:rPr>
              <w:t xml:space="preserve">The Investors and the Promoters will have the right to nominate and remove its nominee director without further Board approval. If the Investors </w:t>
            </w:r>
            <w:proofErr w:type="gramStart"/>
            <w:r w:rsidRPr="0098555C">
              <w:rPr>
                <w:rFonts w:asciiTheme="minorHAnsi" w:hAnsiTheme="minorHAnsi" w:cs="Arial"/>
                <w:sz w:val="22"/>
                <w:lang w:val="en-GB"/>
              </w:rPr>
              <w:t>elects</w:t>
            </w:r>
            <w:proofErr w:type="gramEnd"/>
            <w:r w:rsidRPr="0098555C">
              <w:rPr>
                <w:rFonts w:asciiTheme="minorHAnsi" w:hAnsiTheme="minorHAnsi" w:cs="Arial"/>
                <w:sz w:val="22"/>
                <w:lang w:val="en-GB"/>
              </w:rPr>
              <w:t xml:space="preserve"> not to nominate a director to the Board, the Investors shall have the right to appoint a representative and such representative shall be invited and allowed to be present and participate in all meetings at board, and management levels.</w:t>
            </w:r>
          </w:p>
          <w:p w:rsidR="00426372" w:rsidRPr="0098555C" w:rsidRDefault="00426372" w:rsidP="0098555C">
            <w:pPr>
              <w:rPr>
                <w:rFonts w:asciiTheme="minorHAnsi" w:hAnsiTheme="minorHAnsi" w:cs="Arial"/>
                <w:sz w:val="22"/>
                <w:lang w:val="en-GB"/>
              </w:rPr>
            </w:pPr>
          </w:p>
          <w:p w:rsidR="00426372" w:rsidRPr="0098555C" w:rsidRDefault="00426372" w:rsidP="0098555C">
            <w:pPr>
              <w:rPr>
                <w:rFonts w:asciiTheme="minorHAnsi" w:hAnsiTheme="minorHAnsi" w:cs="Arial"/>
                <w:sz w:val="22"/>
                <w:lang w:val="en-GB"/>
              </w:rPr>
            </w:pPr>
            <w:r w:rsidRPr="0098555C">
              <w:rPr>
                <w:rFonts w:asciiTheme="minorHAnsi" w:hAnsiTheme="minorHAnsi" w:cs="Arial"/>
                <w:sz w:val="22"/>
                <w:lang w:val="en-GB"/>
              </w:rPr>
              <w:t>The above right of appointment of nominee Director and the aforesaid representative by the Investors shall also be applicable to each subsidiary of the Company, if any.</w:t>
            </w:r>
          </w:p>
          <w:p w:rsidR="00296193" w:rsidRPr="0098555C" w:rsidRDefault="00296193" w:rsidP="0098555C">
            <w:pPr>
              <w:rPr>
                <w:rFonts w:asciiTheme="minorHAnsi" w:hAnsiTheme="minorHAnsi" w:cs="Arial"/>
                <w:sz w:val="22"/>
                <w:szCs w:val="18"/>
              </w:rPr>
            </w:pPr>
          </w:p>
        </w:tc>
      </w:tr>
      <w:tr w:rsidR="008C5C6D" w:rsidRPr="0098555C">
        <w:tc>
          <w:tcPr>
            <w:tcW w:w="534" w:type="dxa"/>
          </w:tcPr>
          <w:p w:rsidR="003D57B2" w:rsidRPr="0098555C" w:rsidRDefault="003D57B2" w:rsidP="0098555C">
            <w:pPr>
              <w:rPr>
                <w:rFonts w:asciiTheme="minorHAnsi" w:hAnsiTheme="minorHAnsi" w:cs="Arial"/>
                <w:sz w:val="22"/>
                <w:szCs w:val="18"/>
              </w:rPr>
            </w:pPr>
          </w:p>
          <w:p w:rsidR="008C5C6D" w:rsidRPr="0098555C" w:rsidRDefault="002028F9" w:rsidP="0098555C">
            <w:pPr>
              <w:rPr>
                <w:rFonts w:asciiTheme="minorHAnsi" w:hAnsiTheme="minorHAnsi" w:cs="Arial"/>
                <w:sz w:val="22"/>
                <w:szCs w:val="18"/>
              </w:rPr>
            </w:pPr>
            <w:r>
              <w:rPr>
                <w:rFonts w:asciiTheme="minorHAnsi" w:hAnsiTheme="minorHAnsi" w:cs="Arial"/>
                <w:sz w:val="22"/>
                <w:szCs w:val="18"/>
              </w:rPr>
              <w:t>21</w:t>
            </w:r>
          </w:p>
        </w:tc>
        <w:tc>
          <w:tcPr>
            <w:tcW w:w="1701" w:type="dxa"/>
          </w:tcPr>
          <w:p w:rsidR="003D57B2" w:rsidRPr="0098555C" w:rsidRDefault="003D57B2" w:rsidP="0098555C">
            <w:pPr>
              <w:rPr>
                <w:rFonts w:asciiTheme="minorHAnsi" w:hAnsiTheme="minorHAnsi" w:cs="Arial"/>
                <w:i/>
                <w:sz w:val="22"/>
                <w:szCs w:val="18"/>
              </w:rPr>
            </w:pPr>
          </w:p>
          <w:p w:rsidR="008C5C6D" w:rsidRPr="002028F9" w:rsidRDefault="008C5C6D" w:rsidP="0098555C">
            <w:pPr>
              <w:rPr>
                <w:rFonts w:asciiTheme="minorHAnsi" w:hAnsiTheme="minorHAnsi" w:cs="Arial"/>
                <w:b/>
                <w:i/>
                <w:sz w:val="22"/>
                <w:szCs w:val="18"/>
              </w:rPr>
            </w:pPr>
            <w:r w:rsidRPr="002028F9">
              <w:rPr>
                <w:rFonts w:asciiTheme="minorHAnsi" w:hAnsiTheme="minorHAnsi" w:cs="Arial"/>
                <w:b/>
                <w:i/>
                <w:sz w:val="22"/>
                <w:szCs w:val="18"/>
              </w:rPr>
              <w:t>Reserved Matters</w:t>
            </w:r>
          </w:p>
        </w:tc>
        <w:tc>
          <w:tcPr>
            <w:tcW w:w="7229" w:type="dxa"/>
          </w:tcPr>
          <w:p w:rsidR="003D57B2" w:rsidRPr="0098555C" w:rsidRDefault="003D57B2" w:rsidP="0098555C">
            <w:pPr>
              <w:rPr>
                <w:rFonts w:asciiTheme="minorHAnsi" w:hAnsiTheme="minorHAnsi" w:cs="Arial"/>
                <w:sz w:val="22"/>
                <w:szCs w:val="18"/>
              </w:rPr>
            </w:pPr>
          </w:p>
          <w:p w:rsidR="008208EB" w:rsidRPr="0098555C" w:rsidRDefault="00DE188B" w:rsidP="0098555C">
            <w:pPr>
              <w:rPr>
                <w:rFonts w:asciiTheme="minorHAnsi" w:hAnsiTheme="minorHAnsi" w:cs="Arial"/>
                <w:sz w:val="22"/>
                <w:szCs w:val="18"/>
              </w:rPr>
            </w:pPr>
            <w:r w:rsidRPr="0098555C">
              <w:rPr>
                <w:rFonts w:asciiTheme="minorHAnsi" w:hAnsiTheme="minorHAnsi" w:cs="Arial"/>
                <w:sz w:val="22"/>
                <w:szCs w:val="18"/>
              </w:rPr>
              <w:t>A</w:t>
            </w:r>
            <w:r w:rsidR="00571A9A">
              <w:rPr>
                <w:rFonts w:asciiTheme="minorHAnsi" w:hAnsiTheme="minorHAnsi" w:cs="Arial"/>
                <w:sz w:val="22"/>
                <w:szCs w:val="18"/>
              </w:rPr>
              <w:t>pproval of 75</w:t>
            </w:r>
            <w:r w:rsidR="004A3B60" w:rsidRPr="0098555C">
              <w:rPr>
                <w:rFonts w:asciiTheme="minorHAnsi" w:hAnsiTheme="minorHAnsi" w:cs="Arial"/>
                <w:sz w:val="22"/>
                <w:szCs w:val="18"/>
              </w:rPr>
              <w:t>% of</w:t>
            </w:r>
            <w:r w:rsidR="008208EB" w:rsidRPr="0098555C">
              <w:rPr>
                <w:rFonts w:asciiTheme="minorHAnsi" w:hAnsiTheme="minorHAnsi" w:cs="Arial"/>
                <w:sz w:val="22"/>
                <w:szCs w:val="18"/>
              </w:rPr>
              <w:t xml:space="preserve"> the Company’s shareholders</w:t>
            </w:r>
            <w:r w:rsidRPr="0098555C">
              <w:rPr>
                <w:rFonts w:asciiTheme="minorHAnsi" w:hAnsiTheme="minorHAnsi" w:cs="Arial"/>
                <w:sz w:val="22"/>
                <w:szCs w:val="18"/>
              </w:rPr>
              <w:t xml:space="preserve"> </w:t>
            </w:r>
            <w:r w:rsidR="008208EB" w:rsidRPr="0098555C">
              <w:rPr>
                <w:rFonts w:asciiTheme="minorHAnsi" w:hAnsiTheme="minorHAnsi" w:cs="Arial"/>
                <w:sz w:val="22"/>
                <w:szCs w:val="18"/>
              </w:rPr>
              <w:t>is required for the following items:</w:t>
            </w:r>
          </w:p>
          <w:p w:rsidR="008208EB" w:rsidRPr="0098555C" w:rsidRDefault="008208EB" w:rsidP="0098555C">
            <w:pPr>
              <w:rPr>
                <w:rFonts w:asciiTheme="minorHAnsi" w:hAnsiTheme="minorHAnsi" w:cs="Arial"/>
                <w:sz w:val="22"/>
                <w:szCs w:val="18"/>
              </w:rPr>
            </w:pPr>
          </w:p>
          <w:p w:rsidR="000B7FC0" w:rsidRPr="0098555C" w:rsidRDefault="000B7FC0" w:rsidP="0098555C">
            <w:pPr>
              <w:rPr>
                <w:rFonts w:asciiTheme="minorHAnsi" w:hAnsiTheme="minorHAnsi"/>
                <w:sz w:val="22"/>
                <w:szCs w:val="18"/>
                <w:lang w:val="en-GB"/>
              </w:rPr>
            </w:pPr>
            <w:r w:rsidRPr="0098555C">
              <w:rPr>
                <w:rFonts w:asciiTheme="minorHAnsi" w:hAnsiTheme="minorHAnsi"/>
                <w:sz w:val="22"/>
                <w:szCs w:val="18"/>
                <w:lang w:val="en-GB"/>
              </w:rPr>
              <w:t>Changes to capital structure</w:t>
            </w:r>
            <w:r w:rsidR="00CF078D" w:rsidRPr="0098555C">
              <w:rPr>
                <w:rFonts w:asciiTheme="minorHAnsi" w:hAnsiTheme="minorHAnsi"/>
                <w:sz w:val="22"/>
                <w:szCs w:val="18"/>
                <w:lang w:val="en-GB"/>
              </w:rPr>
              <w:t xml:space="preserve">, including issuance of </w:t>
            </w:r>
            <w:r w:rsidR="000C0455" w:rsidRPr="0098555C">
              <w:rPr>
                <w:rFonts w:asciiTheme="minorHAnsi" w:hAnsiTheme="minorHAnsi"/>
                <w:sz w:val="22"/>
                <w:szCs w:val="18"/>
                <w:lang w:val="en-GB"/>
              </w:rPr>
              <w:t xml:space="preserve">any </w:t>
            </w:r>
            <w:r w:rsidR="00CF078D" w:rsidRPr="0098555C">
              <w:rPr>
                <w:rFonts w:asciiTheme="minorHAnsi" w:hAnsiTheme="minorHAnsi"/>
                <w:sz w:val="22"/>
                <w:szCs w:val="18"/>
                <w:lang w:val="en-GB"/>
              </w:rPr>
              <w:t>new equity</w:t>
            </w:r>
          </w:p>
          <w:p w:rsidR="008208EB" w:rsidRPr="0098555C" w:rsidRDefault="008208EB" w:rsidP="0098555C">
            <w:pPr>
              <w:rPr>
                <w:rFonts w:asciiTheme="minorHAnsi" w:hAnsiTheme="minorHAnsi"/>
                <w:sz w:val="22"/>
                <w:szCs w:val="18"/>
                <w:lang w:val="en-GB"/>
              </w:rPr>
            </w:pPr>
          </w:p>
          <w:p w:rsidR="00FB28FB" w:rsidRPr="0098555C" w:rsidRDefault="00FB28FB" w:rsidP="0098555C">
            <w:pPr>
              <w:rPr>
                <w:rFonts w:asciiTheme="minorHAnsi" w:hAnsiTheme="minorHAnsi"/>
                <w:sz w:val="22"/>
                <w:szCs w:val="18"/>
                <w:lang w:val="en-GB"/>
              </w:rPr>
            </w:pPr>
            <w:r w:rsidRPr="0098555C">
              <w:rPr>
                <w:rFonts w:asciiTheme="minorHAnsi" w:hAnsiTheme="minorHAnsi"/>
                <w:sz w:val="22"/>
                <w:szCs w:val="18"/>
                <w:lang w:val="en-GB"/>
              </w:rPr>
              <w:t>Alteration of the Memorandum and Article</w:t>
            </w:r>
            <w:r w:rsidR="00376F3E" w:rsidRPr="0098555C">
              <w:rPr>
                <w:rFonts w:asciiTheme="minorHAnsi" w:hAnsiTheme="minorHAnsi"/>
                <w:sz w:val="22"/>
                <w:szCs w:val="18"/>
                <w:lang w:val="en-GB"/>
              </w:rPr>
              <w:t>s of Association of the Company</w:t>
            </w:r>
          </w:p>
          <w:p w:rsidR="00FB28FB" w:rsidRPr="0098555C" w:rsidRDefault="00FB28FB" w:rsidP="0098555C">
            <w:pPr>
              <w:rPr>
                <w:rFonts w:asciiTheme="minorHAnsi" w:hAnsiTheme="minorHAnsi"/>
                <w:sz w:val="22"/>
                <w:szCs w:val="18"/>
                <w:lang w:val="en-GB"/>
              </w:rPr>
            </w:pPr>
          </w:p>
          <w:p w:rsidR="005B6501" w:rsidRPr="0098555C" w:rsidRDefault="00FB28FB" w:rsidP="0098555C">
            <w:pPr>
              <w:rPr>
                <w:rFonts w:asciiTheme="minorHAnsi" w:hAnsiTheme="minorHAnsi"/>
                <w:sz w:val="22"/>
                <w:szCs w:val="18"/>
                <w:lang w:val="en-GB"/>
              </w:rPr>
            </w:pPr>
            <w:r w:rsidRPr="0098555C">
              <w:rPr>
                <w:rFonts w:asciiTheme="minorHAnsi" w:hAnsiTheme="minorHAnsi"/>
                <w:sz w:val="22"/>
                <w:szCs w:val="18"/>
                <w:lang w:val="en-GB"/>
              </w:rPr>
              <w:t>Winding-up, consolidation, merger, restructur</w:t>
            </w:r>
            <w:r w:rsidR="00376F3E" w:rsidRPr="0098555C">
              <w:rPr>
                <w:rFonts w:asciiTheme="minorHAnsi" w:hAnsiTheme="minorHAnsi"/>
                <w:sz w:val="22"/>
                <w:szCs w:val="18"/>
                <w:lang w:val="en-GB"/>
              </w:rPr>
              <w:t>ing, liquidation or dissolution</w:t>
            </w:r>
          </w:p>
          <w:p w:rsidR="005B6501" w:rsidRPr="0098555C" w:rsidRDefault="005B6501" w:rsidP="0098555C">
            <w:pPr>
              <w:rPr>
                <w:rFonts w:asciiTheme="minorHAnsi" w:hAnsiTheme="minorHAnsi"/>
                <w:sz w:val="22"/>
                <w:szCs w:val="18"/>
                <w:lang w:val="en-GB"/>
              </w:rPr>
            </w:pPr>
          </w:p>
          <w:p w:rsidR="00FB28FB" w:rsidRPr="0098555C" w:rsidRDefault="005B6501" w:rsidP="0098555C">
            <w:pPr>
              <w:rPr>
                <w:rFonts w:asciiTheme="minorHAnsi" w:hAnsiTheme="minorHAnsi"/>
                <w:sz w:val="22"/>
                <w:szCs w:val="18"/>
                <w:lang w:val="en-GB"/>
              </w:rPr>
            </w:pPr>
            <w:r w:rsidRPr="0098555C">
              <w:rPr>
                <w:rFonts w:asciiTheme="minorHAnsi" w:hAnsiTheme="minorHAnsi"/>
                <w:sz w:val="22"/>
                <w:szCs w:val="18"/>
                <w:lang w:val="en-GB"/>
              </w:rPr>
              <w:t>Sale of all or substantially all of the Company’s assets</w:t>
            </w:r>
          </w:p>
          <w:p w:rsidR="003E34CF" w:rsidRPr="0098555C" w:rsidRDefault="003E34CF" w:rsidP="0098555C">
            <w:pPr>
              <w:rPr>
                <w:rFonts w:asciiTheme="minorHAnsi" w:hAnsiTheme="minorHAnsi"/>
                <w:sz w:val="22"/>
                <w:szCs w:val="18"/>
                <w:lang w:val="en-GB"/>
              </w:rPr>
            </w:pPr>
          </w:p>
          <w:p w:rsidR="000B7FC0" w:rsidRPr="0098555C" w:rsidRDefault="000B7FC0" w:rsidP="0098555C">
            <w:pPr>
              <w:rPr>
                <w:rFonts w:asciiTheme="minorHAnsi" w:hAnsiTheme="minorHAnsi"/>
                <w:sz w:val="22"/>
                <w:szCs w:val="18"/>
                <w:lang w:val="en-GB"/>
              </w:rPr>
            </w:pPr>
            <w:r w:rsidRPr="0098555C">
              <w:rPr>
                <w:rFonts w:asciiTheme="minorHAnsi" w:hAnsiTheme="minorHAnsi"/>
                <w:sz w:val="22"/>
                <w:szCs w:val="18"/>
                <w:lang w:val="en-GB"/>
              </w:rPr>
              <w:t>Appointment and change of auditors</w:t>
            </w:r>
          </w:p>
          <w:p w:rsidR="00B77DF8" w:rsidRPr="0098555C" w:rsidRDefault="00B77DF8" w:rsidP="0098555C">
            <w:pPr>
              <w:rPr>
                <w:rFonts w:asciiTheme="minorHAnsi" w:hAnsiTheme="minorHAnsi"/>
                <w:sz w:val="22"/>
                <w:szCs w:val="18"/>
                <w:lang w:val="en-GB"/>
              </w:rPr>
            </w:pPr>
          </w:p>
          <w:p w:rsidR="00B77DF8" w:rsidRPr="0098555C" w:rsidRDefault="00B77DF8" w:rsidP="0098555C">
            <w:pPr>
              <w:rPr>
                <w:rFonts w:asciiTheme="minorHAnsi" w:hAnsiTheme="minorHAnsi"/>
                <w:sz w:val="22"/>
                <w:szCs w:val="18"/>
                <w:lang w:val="en-GB"/>
              </w:rPr>
            </w:pPr>
            <w:r w:rsidRPr="0098555C">
              <w:rPr>
                <w:rFonts w:asciiTheme="minorHAnsi" w:hAnsiTheme="minorHAnsi"/>
                <w:sz w:val="22"/>
                <w:szCs w:val="18"/>
                <w:lang w:val="en-GB"/>
              </w:rPr>
              <w:t xml:space="preserve">Change in the business direction/strategy </w:t>
            </w:r>
          </w:p>
          <w:p w:rsidR="000B7FC0" w:rsidRPr="0098555C" w:rsidRDefault="000B7FC0" w:rsidP="0098555C">
            <w:pPr>
              <w:rPr>
                <w:rFonts w:asciiTheme="minorHAnsi" w:hAnsiTheme="minorHAnsi"/>
                <w:sz w:val="22"/>
                <w:szCs w:val="18"/>
                <w:lang w:val="en-GB"/>
              </w:rPr>
            </w:pPr>
          </w:p>
          <w:p w:rsidR="000B7FC0" w:rsidRPr="0098555C" w:rsidRDefault="000B7FC0" w:rsidP="0098555C">
            <w:pPr>
              <w:rPr>
                <w:rFonts w:asciiTheme="minorHAnsi" w:hAnsiTheme="minorHAnsi"/>
                <w:sz w:val="22"/>
                <w:szCs w:val="18"/>
                <w:lang w:val="en-GB"/>
              </w:rPr>
            </w:pPr>
            <w:r w:rsidRPr="0098555C">
              <w:rPr>
                <w:rFonts w:asciiTheme="minorHAnsi" w:hAnsiTheme="minorHAnsi"/>
                <w:sz w:val="22"/>
                <w:szCs w:val="18"/>
                <w:lang w:val="en-GB"/>
              </w:rPr>
              <w:t>Incorporation of new subsidiaries/joint-ventures</w:t>
            </w:r>
          </w:p>
          <w:p w:rsidR="000B7FC0" w:rsidRPr="0098555C" w:rsidRDefault="000B7FC0" w:rsidP="0098555C">
            <w:pPr>
              <w:rPr>
                <w:rFonts w:asciiTheme="minorHAnsi" w:hAnsiTheme="minorHAnsi"/>
                <w:sz w:val="22"/>
                <w:szCs w:val="18"/>
                <w:lang w:val="en-GB"/>
              </w:rPr>
            </w:pPr>
          </w:p>
          <w:p w:rsidR="000B7FC0" w:rsidRPr="0098555C" w:rsidRDefault="000B7FC0" w:rsidP="0098555C">
            <w:pPr>
              <w:rPr>
                <w:rFonts w:asciiTheme="minorHAnsi" w:hAnsiTheme="minorHAnsi"/>
                <w:sz w:val="22"/>
                <w:szCs w:val="18"/>
                <w:lang w:val="en-GB"/>
              </w:rPr>
            </w:pPr>
            <w:r w:rsidRPr="0098555C">
              <w:rPr>
                <w:rFonts w:asciiTheme="minorHAnsi" w:hAnsiTheme="minorHAnsi"/>
                <w:sz w:val="22"/>
                <w:szCs w:val="18"/>
                <w:lang w:val="en-GB"/>
              </w:rPr>
              <w:t>Annual budget and quarterly amendments</w:t>
            </w:r>
          </w:p>
          <w:p w:rsidR="000B7FC0" w:rsidRPr="0098555C" w:rsidRDefault="000B7FC0" w:rsidP="0098555C">
            <w:pPr>
              <w:rPr>
                <w:rFonts w:asciiTheme="minorHAnsi" w:hAnsiTheme="minorHAnsi"/>
                <w:sz w:val="22"/>
                <w:szCs w:val="18"/>
                <w:lang w:val="en-GB"/>
              </w:rPr>
            </w:pPr>
          </w:p>
          <w:p w:rsidR="000B7FC0" w:rsidRPr="0098555C" w:rsidRDefault="00571A9A" w:rsidP="0098555C">
            <w:pPr>
              <w:rPr>
                <w:rFonts w:asciiTheme="minorHAnsi" w:hAnsiTheme="minorHAnsi"/>
                <w:sz w:val="22"/>
                <w:szCs w:val="18"/>
                <w:lang w:val="en-GB"/>
              </w:rPr>
            </w:pPr>
            <w:r>
              <w:rPr>
                <w:rFonts w:asciiTheme="minorHAnsi" w:hAnsiTheme="minorHAnsi"/>
                <w:sz w:val="22"/>
                <w:szCs w:val="18"/>
                <w:lang w:val="en-GB"/>
              </w:rPr>
              <w:t>Capital expenditure above USD</w:t>
            </w:r>
            <w:r w:rsidR="005A4236" w:rsidRPr="0098555C">
              <w:rPr>
                <w:rFonts w:asciiTheme="minorHAnsi" w:hAnsiTheme="minorHAnsi"/>
                <w:sz w:val="22"/>
                <w:szCs w:val="18"/>
                <w:lang w:val="en-GB"/>
              </w:rPr>
              <w:t>100</w:t>
            </w:r>
            <w:proofErr w:type="gramStart"/>
            <w:r w:rsidR="005A4236" w:rsidRPr="0098555C">
              <w:rPr>
                <w:rFonts w:asciiTheme="minorHAnsi" w:hAnsiTheme="minorHAnsi"/>
                <w:sz w:val="22"/>
                <w:szCs w:val="18"/>
                <w:lang w:val="en-GB"/>
              </w:rPr>
              <w:t>,000</w:t>
            </w:r>
            <w:proofErr w:type="gramEnd"/>
            <w:r w:rsidR="000B7FC0" w:rsidRPr="0098555C">
              <w:rPr>
                <w:rFonts w:asciiTheme="minorHAnsi" w:hAnsiTheme="minorHAnsi"/>
                <w:sz w:val="22"/>
                <w:szCs w:val="18"/>
                <w:lang w:val="en-GB"/>
              </w:rPr>
              <w:t xml:space="preserve"> not previously itemized in the annual budget or the quarterly amendments</w:t>
            </w:r>
          </w:p>
          <w:p w:rsidR="000B7FC0" w:rsidRPr="0098555C" w:rsidRDefault="000B7FC0" w:rsidP="0098555C">
            <w:pPr>
              <w:rPr>
                <w:rFonts w:asciiTheme="minorHAnsi" w:hAnsiTheme="minorHAnsi"/>
                <w:sz w:val="22"/>
                <w:szCs w:val="18"/>
                <w:lang w:val="en-GB"/>
              </w:rPr>
            </w:pPr>
          </w:p>
          <w:p w:rsidR="000B7FC0" w:rsidRPr="0098555C" w:rsidRDefault="000B7FC0" w:rsidP="0098555C">
            <w:pPr>
              <w:rPr>
                <w:rFonts w:asciiTheme="minorHAnsi" w:hAnsiTheme="minorHAnsi"/>
                <w:sz w:val="22"/>
                <w:szCs w:val="18"/>
                <w:lang w:val="en-GB"/>
              </w:rPr>
            </w:pPr>
            <w:r w:rsidRPr="0098555C">
              <w:rPr>
                <w:rFonts w:asciiTheme="minorHAnsi" w:hAnsiTheme="minorHAnsi"/>
                <w:sz w:val="22"/>
                <w:szCs w:val="18"/>
                <w:lang w:val="en-GB"/>
              </w:rPr>
              <w:t>Ne</w:t>
            </w:r>
            <w:r w:rsidR="00376F3E" w:rsidRPr="0098555C">
              <w:rPr>
                <w:rFonts w:asciiTheme="minorHAnsi" w:hAnsiTheme="minorHAnsi"/>
                <w:sz w:val="22"/>
                <w:szCs w:val="18"/>
                <w:lang w:val="en-GB"/>
              </w:rPr>
              <w:t>w loans and similar instruments</w:t>
            </w:r>
          </w:p>
          <w:p w:rsidR="000B7FC0" w:rsidRPr="0098555C" w:rsidRDefault="000B7FC0" w:rsidP="0098555C">
            <w:pPr>
              <w:rPr>
                <w:rFonts w:asciiTheme="minorHAnsi" w:hAnsiTheme="minorHAnsi"/>
                <w:sz w:val="22"/>
                <w:szCs w:val="18"/>
                <w:lang w:val="en-GB"/>
              </w:rPr>
            </w:pPr>
          </w:p>
          <w:p w:rsidR="000B7FC0" w:rsidRPr="0098555C" w:rsidRDefault="000B7FC0" w:rsidP="0098555C">
            <w:pPr>
              <w:rPr>
                <w:rFonts w:asciiTheme="minorHAnsi" w:hAnsiTheme="minorHAnsi"/>
                <w:sz w:val="22"/>
                <w:szCs w:val="18"/>
                <w:lang w:val="en-GB"/>
              </w:rPr>
            </w:pPr>
            <w:r w:rsidRPr="0098555C">
              <w:rPr>
                <w:rFonts w:asciiTheme="minorHAnsi" w:hAnsiTheme="minorHAnsi"/>
                <w:sz w:val="22"/>
                <w:szCs w:val="18"/>
                <w:lang w:val="en-GB"/>
              </w:rPr>
              <w:t xml:space="preserve">Issuance of guarantees, bonds (financial instruments) and indemnities outside </w:t>
            </w:r>
            <w:r w:rsidR="00376F3E" w:rsidRPr="0098555C">
              <w:rPr>
                <w:rFonts w:asciiTheme="minorHAnsi" w:hAnsiTheme="minorHAnsi"/>
                <w:sz w:val="22"/>
                <w:szCs w:val="18"/>
                <w:lang w:val="en-GB"/>
              </w:rPr>
              <w:t>the ordinary course of business</w:t>
            </w:r>
          </w:p>
          <w:p w:rsidR="000B7FC0" w:rsidRPr="0098555C" w:rsidRDefault="000B7FC0" w:rsidP="0098555C">
            <w:pPr>
              <w:rPr>
                <w:rFonts w:asciiTheme="minorHAnsi" w:hAnsiTheme="minorHAnsi"/>
                <w:sz w:val="22"/>
                <w:szCs w:val="18"/>
                <w:lang w:val="en-GB"/>
              </w:rPr>
            </w:pPr>
          </w:p>
          <w:p w:rsidR="000B7FC0" w:rsidRPr="0098555C" w:rsidRDefault="000B7FC0" w:rsidP="0098555C">
            <w:pPr>
              <w:rPr>
                <w:rFonts w:asciiTheme="minorHAnsi" w:hAnsiTheme="minorHAnsi"/>
                <w:sz w:val="22"/>
                <w:szCs w:val="18"/>
                <w:lang w:val="en-GB"/>
              </w:rPr>
            </w:pPr>
            <w:r w:rsidRPr="0098555C">
              <w:rPr>
                <w:rFonts w:asciiTheme="minorHAnsi" w:hAnsiTheme="minorHAnsi"/>
                <w:sz w:val="22"/>
                <w:szCs w:val="18"/>
                <w:lang w:val="en-GB"/>
              </w:rPr>
              <w:t>Entering into contracts outside the ordinary course of business</w:t>
            </w:r>
          </w:p>
          <w:p w:rsidR="000B7FC0" w:rsidRPr="0098555C" w:rsidRDefault="000B7FC0" w:rsidP="0098555C">
            <w:pPr>
              <w:rPr>
                <w:rFonts w:asciiTheme="minorHAnsi" w:hAnsiTheme="minorHAnsi"/>
                <w:sz w:val="22"/>
                <w:szCs w:val="18"/>
                <w:lang w:val="en-GB"/>
              </w:rPr>
            </w:pPr>
          </w:p>
          <w:p w:rsidR="00700F9C" w:rsidRPr="0098555C" w:rsidRDefault="000B7FC0" w:rsidP="0098555C">
            <w:pPr>
              <w:rPr>
                <w:rFonts w:asciiTheme="minorHAnsi" w:hAnsiTheme="minorHAnsi"/>
                <w:sz w:val="22"/>
                <w:szCs w:val="18"/>
                <w:lang w:val="en-GB"/>
              </w:rPr>
            </w:pPr>
            <w:r w:rsidRPr="0098555C">
              <w:rPr>
                <w:rFonts w:asciiTheme="minorHAnsi" w:hAnsiTheme="minorHAnsi"/>
                <w:sz w:val="22"/>
                <w:szCs w:val="18"/>
                <w:lang w:val="en-GB"/>
              </w:rPr>
              <w:t>Declaration of any dividends or distributions.</w:t>
            </w:r>
          </w:p>
          <w:p w:rsidR="000C0455" w:rsidRPr="0098555C" w:rsidRDefault="000C0455" w:rsidP="0098555C">
            <w:pPr>
              <w:rPr>
                <w:rFonts w:asciiTheme="minorHAnsi" w:hAnsiTheme="minorHAnsi"/>
                <w:sz w:val="22"/>
                <w:szCs w:val="18"/>
                <w:lang w:val="en-GB"/>
              </w:rPr>
            </w:pPr>
          </w:p>
          <w:p w:rsidR="000C0455" w:rsidRPr="0098555C" w:rsidRDefault="000C0455" w:rsidP="0098555C">
            <w:pPr>
              <w:rPr>
                <w:rFonts w:asciiTheme="minorHAnsi" w:hAnsiTheme="minorHAnsi"/>
                <w:sz w:val="22"/>
                <w:szCs w:val="18"/>
              </w:rPr>
            </w:pPr>
            <w:r w:rsidRPr="0098555C">
              <w:rPr>
                <w:rFonts w:asciiTheme="minorHAnsi" w:hAnsiTheme="minorHAnsi"/>
                <w:sz w:val="22"/>
                <w:szCs w:val="18"/>
              </w:rPr>
              <w:t>The grant of any loans by the Company other than in the ordinary and proper course of the Business</w:t>
            </w:r>
          </w:p>
          <w:p w:rsidR="000C0455" w:rsidRPr="0098555C" w:rsidRDefault="000C0455" w:rsidP="0098555C">
            <w:pPr>
              <w:rPr>
                <w:rFonts w:asciiTheme="minorHAnsi" w:hAnsiTheme="minorHAnsi"/>
                <w:sz w:val="22"/>
                <w:szCs w:val="18"/>
                <w:lang w:val="en-GB"/>
              </w:rPr>
            </w:pPr>
            <w:r w:rsidRPr="0098555C">
              <w:rPr>
                <w:rFonts w:asciiTheme="minorHAnsi" w:hAnsiTheme="minorHAnsi"/>
                <w:sz w:val="22"/>
                <w:szCs w:val="18"/>
                <w:lang w:val="en-GB"/>
              </w:rPr>
              <w:t>Remuneration or allowance of any kind for directors</w:t>
            </w:r>
            <w:r w:rsidR="00B77DF8" w:rsidRPr="0098555C">
              <w:rPr>
                <w:rFonts w:asciiTheme="minorHAnsi" w:hAnsiTheme="minorHAnsi"/>
                <w:sz w:val="22"/>
                <w:szCs w:val="18"/>
                <w:lang w:val="en-GB"/>
              </w:rPr>
              <w:t xml:space="preserve"> or</w:t>
            </w:r>
          </w:p>
          <w:p w:rsidR="000C0455" w:rsidRPr="0098555C" w:rsidRDefault="000C0455" w:rsidP="0098555C">
            <w:pPr>
              <w:rPr>
                <w:rFonts w:asciiTheme="minorHAnsi" w:hAnsiTheme="minorHAnsi"/>
                <w:sz w:val="22"/>
                <w:szCs w:val="18"/>
                <w:lang w:val="en-GB"/>
              </w:rPr>
            </w:pPr>
          </w:p>
          <w:p w:rsidR="00B90B09" w:rsidRPr="0098555C" w:rsidRDefault="000C0455" w:rsidP="0098555C">
            <w:pPr>
              <w:rPr>
                <w:rFonts w:asciiTheme="minorHAnsi" w:hAnsiTheme="minorHAnsi"/>
                <w:sz w:val="22"/>
                <w:szCs w:val="18"/>
              </w:rPr>
            </w:pPr>
            <w:r w:rsidRPr="0098555C">
              <w:rPr>
                <w:rFonts w:asciiTheme="minorHAnsi" w:hAnsiTheme="minorHAnsi"/>
                <w:sz w:val="22"/>
                <w:szCs w:val="18"/>
              </w:rPr>
              <w:t>Commence or settle litigation</w:t>
            </w:r>
            <w:r w:rsidR="001E726B" w:rsidRPr="0098555C">
              <w:rPr>
                <w:rFonts w:asciiTheme="minorHAnsi" w:hAnsiTheme="minorHAnsi"/>
                <w:sz w:val="22"/>
                <w:szCs w:val="18"/>
              </w:rPr>
              <w:t xml:space="preserve"> </w:t>
            </w:r>
            <w:r w:rsidR="001E726B" w:rsidRPr="0098555C">
              <w:rPr>
                <w:rFonts w:asciiTheme="minorHAnsi" w:hAnsiTheme="minorHAnsi"/>
                <w:sz w:val="22"/>
                <w:szCs w:val="18"/>
                <w:lang w:val="en-GB"/>
              </w:rPr>
              <w:t>outside the ordinary course of business</w:t>
            </w:r>
          </w:p>
          <w:p w:rsidR="00277D2E" w:rsidRDefault="000C0455" w:rsidP="0098555C">
            <w:pPr>
              <w:rPr>
                <w:rFonts w:asciiTheme="minorHAnsi" w:hAnsiTheme="minorHAnsi"/>
                <w:sz w:val="22"/>
                <w:szCs w:val="18"/>
              </w:rPr>
            </w:pPr>
            <w:r w:rsidRPr="0098555C">
              <w:rPr>
                <w:rFonts w:asciiTheme="minorHAnsi" w:hAnsiTheme="minorHAnsi"/>
                <w:sz w:val="22"/>
                <w:szCs w:val="18"/>
              </w:rPr>
              <w:t xml:space="preserve">The hiring, firing, determination or change of compensation of the senior management staff of the Company with remuneration in excess of </w:t>
            </w:r>
            <w:r w:rsidR="00204BA6">
              <w:rPr>
                <w:rFonts w:asciiTheme="minorHAnsi" w:hAnsiTheme="minorHAnsi"/>
                <w:sz w:val="22"/>
                <w:szCs w:val="18"/>
              </w:rPr>
              <w:t>USD</w:t>
            </w:r>
            <w:r w:rsidRPr="0098555C">
              <w:rPr>
                <w:rFonts w:asciiTheme="minorHAnsi" w:hAnsiTheme="minorHAnsi"/>
                <w:sz w:val="22"/>
                <w:szCs w:val="18"/>
              </w:rPr>
              <w:t xml:space="preserve"> 100,000 per annum</w:t>
            </w:r>
          </w:p>
          <w:p w:rsidR="00277D2E" w:rsidRDefault="00277D2E" w:rsidP="0098555C">
            <w:pPr>
              <w:rPr>
                <w:rFonts w:asciiTheme="minorHAnsi" w:hAnsiTheme="minorHAnsi"/>
                <w:sz w:val="22"/>
                <w:szCs w:val="18"/>
              </w:rPr>
            </w:pPr>
          </w:p>
          <w:p w:rsidR="003D57B2" w:rsidRPr="0098555C" w:rsidRDefault="00277D2E" w:rsidP="0098555C">
            <w:pPr>
              <w:rPr>
                <w:rFonts w:asciiTheme="minorHAnsi" w:hAnsiTheme="minorHAnsi"/>
                <w:sz w:val="22"/>
                <w:szCs w:val="18"/>
              </w:rPr>
            </w:pPr>
            <w:r>
              <w:rPr>
                <w:rFonts w:asciiTheme="minorHAnsi" w:hAnsiTheme="minorHAnsi"/>
                <w:sz w:val="22"/>
                <w:szCs w:val="18"/>
              </w:rPr>
              <w:t>[Adjust the requirements accordingly including the percentages]</w:t>
            </w:r>
          </w:p>
          <w:p w:rsidR="000B7FC0" w:rsidRPr="0098555C" w:rsidRDefault="000B7FC0" w:rsidP="0098555C">
            <w:pPr>
              <w:rPr>
                <w:rFonts w:asciiTheme="minorHAnsi" w:hAnsiTheme="minorHAnsi"/>
                <w:sz w:val="22"/>
                <w:szCs w:val="18"/>
              </w:rPr>
            </w:pPr>
          </w:p>
        </w:tc>
      </w:tr>
      <w:tr w:rsidR="00647143" w:rsidRPr="0098555C">
        <w:tc>
          <w:tcPr>
            <w:tcW w:w="534" w:type="dxa"/>
          </w:tcPr>
          <w:p w:rsidR="00647143" w:rsidRPr="0098555C" w:rsidRDefault="002028F9" w:rsidP="0098555C">
            <w:pPr>
              <w:rPr>
                <w:rFonts w:asciiTheme="minorHAnsi" w:hAnsiTheme="minorHAnsi" w:cs="Arial"/>
                <w:sz w:val="22"/>
                <w:szCs w:val="18"/>
              </w:rPr>
            </w:pPr>
            <w:r>
              <w:rPr>
                <w:rFonts w:asciiTheme="minorHAnsi" w:hAnsiTheme="minorHAnsi" w:cs="Arial"/>
                <w:sz w:val="22"/>
                <w:szCs w:val="18"/>
              </w:rPr>
              <w:t>22</w:t>
            </w:r>
          </w:p>
        </w:tc>
        <w:tc>
          <w:tcPr>
            <w:tcW w:w="1701" w:type="dxa"/>
          </w:tcPr>
          <w:p w:rsidR="00647143" w:rsidRPr="002028F9" w:rsidRDefault="000C5CFB" w:rsidP="0098555C">
            <w:pPr>
              <w:rPr>
                <w:rFonts w:asciiTheme="minorHAnsi" w:hAnsiTheme="minorHAnsi" w:cs="Arial"/>
                <w:b/>
                <w:i/>
                <w:sz w:val="22"/>
                <w:szCs w:val="18"/>
              </w:rPr>
            </w:pPr>
            <w:r w:rsidRPr="002028F9">
              <w:rPr>
                <w:rFonts w:asciiTheme="minorHAnsi" w:hAnsiTheme="minorHAnsi" w:cs="Arial"/>
                <w:b/>
                <w:i/>
                <w:sz w:val="22"/>
                <w:szCs w:val="18"/>
              </w:rPr>
              <w:t>Shareholder Percentage</w:t>
            </w:r>
            <w:r w:rsidR="00647143" w:rsidRPr="002028F9">
              <w:rPr>
                <w:rFonts w:asciiTheme="minorHAnsi" w:hAnsiTheme="minorHAnsi" w:cs="Arial"/>
                <w:b/>
                <w:i/>
                <w:sz w:val="22"/>
                <w:szCs w:val="18"/>
              </w:rPr>
              <w:t xml:space="preserve"> Post Investment</w:t>
            </w:r>
          </w:p>
        </w:tc>
        <w:tc>
          <w:tcPr>
            <w:tcW w:w="7229" w:type="dxa"/>
          </w:tcPr>
          <w:tbl>
            <w:tblPr>
              <w:tblStyle w:val="TableGrid"/>
              <w:tblW w:w="0" w:type="auto"/>
              <w:tblLayout w:type="fixed"/>
              <w:tblLook w:val="00BF"/>
            </w:tblPr>
            <w:tblGrid>
              <w:gridCol w:w="4139"/>
              <w:gridCol w:w="2859"/>
            </w:tblGrid>
            <w:tr w:rsidR="000C5CFB" w:rsidRPr="0098555C">
              <w:tc>
                <w:tcPr>
                  <w:tcW w:w="4139" w:type="dxa"/>
                </w:tcPr>
                <w:p w:rsidR="000C5CFB" w:rsidRPr="0098555C" w:rsidRDefault="000C5CFB" w:rsidP="0098555C">
                  <w:pPr>
                    <w:rPr>
                      <w:rFonts w:asciiTheme="minorHAnsi" w:hAnsiTheme="minorHAnsi" w:cs="Arial"/>
                      <w:sz w:val="22"/>
                      <w:szCs w:val="18"/>
                    </w:rPr>
                  </w:pPr>
                  <w:r w:rsidRPr="0098555C">
                    <w:rPr>
                      <w:rFonts w:asciiTheme="minorHAnsi" w:hAnsiTheme="minorHAnsi" w:cs="Arial"/>
                      <w:sz w:val="22"/>
                      <w:szCs w:val="18"/>
                    </w:rPr>
                    <w:t>Shareholder</w:t>
                  </w:r>
                </w:p>
              </w:tc>
              <w:tc>
                <w:tcPr>
                  <w:tcW w:w="2859" w:type="dxa"/>
                </w:tcPr>
                <w:p w:rsidR="000C5CFB" w:rsidRPr="0098555C" w:rsidRDefault="000C5CFB" w:rsidP="0098555C">
                  <w:pPr>
                    <w:rPr>
                      <w:rFonts w:asciiTheme="minorHAnsi" w:hAnsiTheme="minorHAnsi" w:cs="Arial"/>
                      <w:sz w:val="22"/>
                      <w:szCs w:val="18"/>
                    </w:rPr>
                  </w:pPr>
                  <w:r w:rsidRPr="0098555C">
                    <w:rPr>
                      <w:rFonts w:asciiTheme="minorHAnsi" w:hAnsiTheme="minorHAnsi" w:cs="Arial"/>
                      <w:sz w:val="22"/>
                      <w:szCs w:val="18"/>
                    </w:rPr>
                    <w:t>Shareholding Percentage</w:t>
                  </w:r>
                </w:p>
              </w:tc>
            </w:tr>
            <w:tr w:rsidR="000C5CFB" w:rsidRPr="0098555C">
              <w:tc>
                <w:tcPr>
                  <w:tcW w:w="4139" w:type="dxa"/>
                </w:tcPr>
                <w:p w:rsidR="000C5CFB" w:rsidRPr="0098555C" w:rsidRDefault="00204BA6" w:rsidP="0098555C">
                  <w:pPr>
                    <w:rPr>
                      <w:rFonts w:asciiTheme="minorHAnsi" w:hAnsiTheme="minorHAnsi" w:cs="Arial"/>
                      <w:sz w:val="22"/>
                      <w:szCs w:val="18"/>
                    </w:rPr>
                  </w:pPr>
                  <w:r>
                    <w:rPr>
                      <w:rFonts w:asciiTheme="minorHAnsi" w:hAnsiTheme="minorHAnsi" w:cs="Arial"/>
                      <w:sz w:val="22"/>
                      <w:szCs w:val="18"/>
                    </w:rPr>
                    <w:t>Alice</w:t>
                  </w:r>
                </w:p>
              </w:tc>
              <w:tc>
                <w:tcPr>
                  <w:tcW w:w="2859" w:type="dxa"/>
                </w:tcPr>
                <w:p w:rsidR="000C5CFB" w:rsidRPr="0098555C" w:rsidRDefault="008B335F" w:rsidP="0098555C">
                  <w:pPr>
                    <w:rPr>
                      <w:rFonts w:asciiTheme="minorHAnsi" w:hAnsiTheme="minorHAnsi" w:cs="Arial"/>
                      <w:sz w:val="22"/>
                      <w:szCs w:val="18"/>
                    </w:rPr>
                  </w:pPr>
                  <w:r w:rsidRPr="0098555C">
                    <w:rPr>
                      <w:rFonts w:asciiTheme="minorHAnsi" w:hAnsiTheme="minorHAnsi" w:cs="Arial"/>
                      <w:sz w:val="22"/>
                      <w:szCs w:val="18"/>
                    </w:rPr>
                    <w:t>[</w:t>
                  </w:r>
                  <w:proofErr w:type="gramStart"/>
                  <w:r w:rsidR="003D57B2" w:rsidRPr="0098555C">
                    <w:rPr>
                      <w:rFonts w:asciiTheme="minorHAnsi" w:hAnsiTheme="minorHAnsi" w:cs="Arial"/>
                      <w:sz w:val="22"/>
                      <w:szCs w:val="18"/>
                    </w:rPr>
                    <w:t>number</w:t>
                  </w:r>
                  <w:proofErr w:type="gramEnd"/>
                  <w:r w:rsidRPr="0098555C">
                    <w:rPr>
                      <w:rFonts w:asciiTheme="minorHAnsi" w:hAnsiTheme="minorHAnsi" w:cs="Arial"/>
                      <w:sz w:val="22"/>
                      <w:szCs w:val="18"/>
                    </w:rPr>
                    <w:t>]</w:t>
                  </w:r>
                </w:p>
              </w:tc>
            </w:tr>
            <w:tr w:rsidR="000C5CFB" w:rsidRPr="0098555C">
              <w:tc>
                <w:tcPr>
                  <w:tcW w:w="4139" w:type="dxa"/>
                </w:tcPr>
                <w:p w:rsidR="000C5CFB" w:rsidRPr="0098555C" w:rsidRDefault="00204BA6" w:rsidP="0098555C">
                  <w:pPr>
                    <w:rPr>
                      <w:rFonts w:asciiTheme="minorHAnsi" w:hAnsiTheme="minorHAnsi" w:cs="Arial"/>
                      <w:sz w:val="22"/>
                      <w:szCs w:val="18"/>
                    </w:rPr>
                  </w:pPr>
                  <w:r>
                    <w:rPr>
                      <w:rFonts w:asciiTheme="minorHAnsi" w:hAnsiTheme="minorHAnsi" w:cs="Arial"/>
                      <w:sz w:val="22"/>
                      <w:szCs w:val="18"/>
                    </w:rPr>
                    <w:t>Bob</w:t>
                  </w:r>
                </w:p>
              </w:tc>
              <w:tc>
                <w:tcPr>
                  <w:tcW w:w="2859" w:type="dxa"/>
                </w:tcPr>
                <w:p w:rsidR="000C5CFB" w:rsidRPr="0098555C" w:rsidRDefault="008B335F" w:rsidP="0098555C">
                  <w:pPr>
                    <w:rPr>
                      <w:rFonts w:asciiTheme="minorHAnsi" w:hAnsiTheme="minorHAnsi" w:cs="Arial"/>
                      <w:sz w:val="22"/>
                      <w:szCs w:val="18"/>
                    </w:rPr>
                  </w:pPr>
                  <w:r w:rsidRPr="0098555C">
                    <w:rPr>
                      <w:rFonts w:asciiTheme="minorHAnsi" w:hAnsiTheme="minorHAnsi" w:cs="Arial"/>
                      <w:sz w:val="22"/>
                      <w:szCs w:val="18"/>
                    </w:rPr>
                    <w:t>[</w:t>
                  </w:r>
                  <w:proofErr w:type="gramStart"/>
                  <w:r w:rsidR="003D57B2" w:rsidRPr="0098555C">
                    <w:rPr>
                      <w:rFonts w:asciiTheme="minorHAnsi" w:hAnsiTheme="minorHAnsi" w:cs="Arial"/>
                      <w:sz w:val="22"/>
                      <w:szCs w:val="18"/>
                    </w:rPr>
                    <w:t>number</w:t>
                  </w:r>
                  <w:proofErr w:type="gramEnd"/>
                  <w:r w:rsidRPr="0098555C">
                    <w:rPr>
                      <w:rFonts w:asciiTheme="minorHAnsi" w:hAnsiTheme="minorHAnsi" w:cs="Arial"/>
                      <w:sz w:val="22"/>
                      <w:szCs w:val="18"/>
                    </w:rPr>
                    <w:t>]</w:t>
                  </w:r>
                </w:p>
              </w:tc>
            </w:tr>
            <w:tr w:rsidR="000C5CFB" w:rsidRPr="0098555C">
              <w:tc>
                <w:tcPr>
                  <w:tcW w:w="4139" w:type="dxa"/>
                </w:tcPr>
                <w:p w:rsidR="000C5CFB" w:rsidRPr="0098555C" w:rsidRDefault="00813857" w:rsidP="0098555C">
                  <w:pPr>
                    <w:rPr>
                      <w:rFonts w:asciiTheme="minorHAnsi" w:hAnsiTheme="minorHAnsi" w:cs="Arial"/>
                      <w:sz w:val="22"/>
                      <w:szCs w:val="18"/>
                    </w:rPr>
                  </w:pPr>
                  <w:r w:rsidRPr="0098555C">
                    <w:rPr>
                      <w:rFonts w:asciiTheme="minorHAnsi" w:hAnsiTheme="minorHAnsi" w:cs="Arial"/>
                      <w:sz w:val="22"/>
                      <w:szCs w:val="18"/>
                    </w:rPr>
                    <w:t xml:space="preserve">Super VC Fund </w:t>
                  </w:r>
                  <w:r w:rsidR="003D57B2" w:rsidRPr="0098555C">
                    <w:rPr>
                      <w:rFonts w:asciiTheme="minorHAnsi" w:hAnsiTheme="minorHAnsi" w:cs="Arial"/>
                      <w:sz w:val="22"/>
                      <w:szCs w:val="18"/>
                    </w:rPr>
                    <w:t>Sdn Bhd</w:t>
                  </w:r>
                </w:p>
              </w:tc>
              <w:tc>
                <w:tcPr>
                  <w:tcW w:w="2859" w:type="dxa"/>
                </w:tcPr>
                <w:p w:rsidR="000C5CFB" w:rsidRPr="0098555C" w:rsidRDefault="008B335F" w:rsidP="0098555C">
                  <w:pPr>
                    <w:rPr>
                      <w:rFonts w:asciiTheme="minorHAnsi" w:hAnsiTheme="minorHAnsi" w:cs="Arial"/>
                      <w:sz w:val="22"/>
                      <w:szCs w:val="18"/>
                    </w:rPr>
                  </w:pPr>
                  <w:r w:rsidRPr="0098555C">
                    <w:rPr>
                      <w:rFonts w:asciiTheme="minorHAnsi" w:hAnsiTheme="minorHAnsi" w:cs="Arial"/>
                      <w:sz w:val="22"/>
                      <w:szCs w:val="18"/>
                    </w:rPr>
                    <w:t>[</w:t>
                  </w:r>
                  <w:proofErr w:type="gramStart"/>
                  <w:r w:rsidR="003D57B2" w:rsidRPr="0098555C">
                    <w:rPr>
                      <w:rFonts w:asciiTheme="minorHAnsi" w:hAnsiTheme="minorHAnsi" w:cs="Arial"/>
                      <w:sz w:val="22"/>
                      <w:szCs w:val="18"/>
                    </w:rPr>
                    <w:t>number</w:t>
                  </w:r>
                  <w:proofErr w:type="gramEnd"/>
                  <w:r w:rsidRPr="0098555C">
                    <w:rPr>
                      <w:rFonts w:asciiTheme="minorHAnsi" w:hAnsiTheme="minorHAnsi" w:cs="Arial"/>
                      <w:sz w:val="22"/>
                      <w:szCs w:val="18"/>
                    </w:rPr>
                    <w:t>]</w:t>
                  </w:r>
                </w:p>
              </w:tc>
            </w:tr>
            <w:tr w:rsidR="000C5CFB" w:rsidRPr="0098555C">
              <w:tc>
                <w:tcPr>
                  <w:tcW w:w="4139" w:type="dxa"/>
                </w:tcPr>
                <w:p w:rsidR="000C5CFB" w:rsidRPr="0098555C" w:rsidRDefault="000C5CFB" w:rsidP="0098555C">
                  <w:pPr>
                    <w:rPr>
                      <w:rFonts w:asciiTheme="minorHAnsi" w:hAnsiTheme="minorHAnsi" w:cs="Arial"/>
                      <w:sz w:val="22"/>
                      <w:szCs w:val="18"/>
                    </w:rPr>
                  </w:pPr>
                  <w:r w:rsidRPr="0098555C">
                    <w:rPr>
                      <w:rFonts w:asciiTheme="minorHAnsi" w:hAnsiTheme="minorHAnsi" w:cs="Arial"/>
                      <w:sz w:val="22"/>
                      <w:szCs w:val="18"/>
                    </w:rPr>
                    <w:t>TOTAL</w:t>
                  </w:r>
                </w:p>
              </w:tc>
              <w:tc>
                <w:tcPr>
                  <w:tcW w:w="2859" w:type="dxa"/>
                </w:tcPr>
                <w:p w:rsidR="000C5CFB" w:rsidRPr="0098555C" w:rsidRDefault="000C5CFB" w:rsidP="0098555C">
                  <w:pPr>
                    <w:rPr>
                      <w:rFonts w:asciiTheme="minorHAnsi" w:hAnsiTheme="minorHAnsi" w:cs="Arial"/>
                      <w:sz w:val="22"/>
                      <w:szCs w:val="18"/>
                    </w:rPr>
                  </w:pPr>
                  <w:r w:rsidRPr="0098555C">
                    <w:rPr>
                      <w:rFonts w:asciiTheme="minorHAnsi" w:hAnsiTheme="minorHAnsi" w:cs="Arial"/>
                      <w:sz w:val="22"/>
                      <w:szCs w:val="18"/>
                    </w:rPr>
                    <w:t>100%</w:t>
                  </w:r>
                </w:p>
              </w:tc>
            </w:tr>
            <w:tr w:rsidR="008B335F" w:rsidRPr="0098555C">
              <w:tc>
                <w:tcPr>
                  <w:tcW w:w="4139" w:type="dxa"/>
                </w:tcPr>
                <w:p w:rsidR="008B335F" w:rsidRPr="0098555C" w:rsidRDefault="008B335F" w:rsidP="0098555C">
                  <w:pPr>
                    <w:rPr>
                      <w:rFonts w:asciiTheme="minorHAnsi" w:hAnsiTheme="minorHAnsi" w:cs="Arial"/>
                      <w:sz w:val="22"/>
                      <w:szCs w:val="18"/>
                    </w:rPr>
                  </w:pPr>
                </w:p>
              </w:tc>
              <w:tc>
                <w:tcPr>
                  <w:tcW w:w="2859" w:type="dxa"/>
                </w:tcPr>
                <w:p w:rsidR="008B335F" w:rsidRPr="0098555C" w:rsidRDefault="008B335F" w:rsidP="0098555C">
                  <w:pPr>
                    <w:rPr>
                      <w:rFonts w:asciiTheme="minorHAnsi" w:hAnsiTheme="minorHAnsi" w:cs="Arial"/>
                      <w:sz w:val="22"/>
                      <w:szCs w:val="18"/>
                    </w:rPr>
                  </w:pPr>
                </w:p>
              </w:tc>
            </w:tr>
          </w:tbl>
          <w:p w:rsidR="00277D2E" w:rsidRDefault="00277D2E" w:rsidP="0098555C">
            <w:pPr>
              <w:rPr>
                <w:rFonts w:asciiTheme="minorHAnsi" w:hAnsiTheme="minorHAnsi" w:cs="Arial"/>
                <w:sz w:val="22"/>
                <w:szCs w:val="18"/>
              </w:rPr>
            </w:pPr>
          </w:p>
          <w:p w:rsidR="00647143" w:rsidRPr="0098555C" w:rsidRDefault="00277D2E" w:rsidP="0098555C">
            <w:pPr>
              <w:rPr>
                <w:rFonts w:asciiTheme="minorHAnsi" w:hAnsiTheme="minorHAnsi" w:cs="Arial"/>
                <w:sz w:val="22"/>
                <w:szCs w:val="18"/>
              </w:rPr>
            </w:pPr>
            <w:r>
              <w:rPr>
                <w:rFonts w:asciiTheme="minorHAnsi" w:hAnsiTheme="minorHAnsi" w:cs="Arial"/>
                <w:sz w:val="22"/>
                <w:szCs w:val="18"/>
              </w:rPr>
              <w:t>[Insert cap table post investment if there are more shareholders than the above]</w:t>
            </w:r>
          </w:p>
        </w:tc>
      </w:tr>
      <w:tr w:rsidR="008C5C6D" w:rsidRPr="0098555C">
        <w:tc>
          <w:tcPr>
            <w:tcW w:w="534" w:type="dxa"/>
          </w:tcPr>
          <w:p w:rsidR="008B335F" w:rsidRPr="0098555C" w:rsidRDefault="008B335F" w:rsidP="0098555C">
            <w:pPr>
              <w:rPr>
                <w:rFonts w:asciiTheme="minorHAnsi" w:hAnsiTheme="minorHAnsi" w:cs="Arial"/>
                <w:sz w:val="22"/>
                <w:szCs w:val="18"/>
              </w:rPr>
            </w:pPr>
          </w:p>
          <w:p w:rsidR="008C5C6D" w:rsidRPr="0098555C" w:rsidRDefault="002028F9" w:rsidP="0098555C">
            <w:pPr>
              <w:rPr>
                <w:rFonts w:asciiTheme="minorHAnsi" w:hAnsiTheme="minorHAnsi" w:cs="Arial"/>
                <w:sz w:val="22"/>
                <w:szCs w:val="18"/>
              </w:rPr>
            </w:pPr>
            <w:r>
              <w:rPr>
                <w:rFonts w:asciiTheme="minorHAnsi" w:hAnsiTheme="minorHAnsi" w:cs="Arial"/>
                <w:sz w:val="22"/>
                <w:szCs w:val="18"/>
              </w:rPr>
              <w:t>23</w:t>
            </w:r>
          </w:p>
        </w:tc>
        <w:tc>
          <w:tcPr>
            <w:tcW w:w="1701" w:type="dxa"/>
          </w:tcPr>
          <w:p w:rsidR="008B335F" w:rsidRPr="002028F9" w:rsidRDefault="008B335F" w:rsidP="0098555C">
            <w:pPr>
              <w:rPr>
                <w:rFonts w:asciiTheme="minorHAnsi" w:hAnsiTheme="minorHAnsi" w:cs="Arial"/>
                <w:b/>
                <w:i/>
                <w:sz w:val="22"/>
                <w:szCs w:val="18"/>
              </w:rPr>
            </w:pPr>
          </w:p>
          <w:p w:rsidR="008C5C6D" w:rsidRPr="002028F9" w:rsidRDefault="008C5C6D" w:rsidP="0098555C">
            <w:pPr>
              <w:rPr>
                <w:rFonts w:asciiTheme="minorHAnsi" w:hAnsiTheme="minorHAnsi" w:cs="Arial"/>
                <w:b/>
                <w:i/>
                <w:sz w:val="22"/>
                <w:szCs w:val="18"/>
              </w:rPr>
            </w:pPr>
            <w:r w:rsidRPr="002028F9">
              <w:rPr>
                <w:rFonts w:asciiTheme="minorHAnsi" w:hAnsiTheme="minorHAnsi" w:cs="Arial"/>
                <w:b/>
                <w:i/>
                <w:sz w:val="22"/>
                <w:szCs w:val="18"/>
              </w:rPr>
              <w:t>Information Rights</w:t>
            </w:r>
          </w:p>
        </w:tc>
        <w:tc>
          <w:tcPr>
            <w:tcW w:w="7229" w:type="dxa"/>
          </w:tcPr>
          <w:p w:rsidR="008B335F" w:rsidRPr="0098555C" w:rsidRDefault="008B335F" w:rsidP="0098555C">
            <w:pPr>
              <w:rPr>
                <w:rFonts w:asciiTheme="minorHAnsi" w:hAnsiTheme="minorHAnsi" w:cs="Arial"/>
                <w:sz w:val="22"/>
                <w:szCs w:val="18"/>
              </w:rPr>
            </w:pPr>
          </w:p>
          <w:p w:rsidR="008047F3" w:rsidRPr="0098555C" w:rsidRDefault="008047F3" w:rsidP="0098555C">
            <w:pPr>
              <w:rPr>
                <w:rFonts w:asciiTheme="minorHAnsi" w:hAnsiTheme="minorHAnsi" w:cs="Arial"/>
                <w:sz w:val="22"/>
                <w:szCs w:val="18"/>
              </w:rPr>
            </w:pPr>
            <w:r w:rsidRPr="0098555C">
              <w:rPr>
                <w:rFonts w:asciiTheme="minorHAnsi" w:hAnsiTheme="minorHAnsi" w:cs="Arial"/>
                <w:sz w:val="22"/>
                <w:szCs w:val="18"/>
              </w:rPr>
              <w:t xml:space="preserve">Any information requested by </w:t>
            </w:r>
            <w:r w:rsidR="00844A72" w:rsidRPr="0098555C">
              <w:rPr>
                <w:rFonts w:asciiTheme="minorHAnsi" w:hAnsiTheme="minorHAnsi" w:cs="Arial"/>
                <w:sz w:val="22"/>
                <w:szCs w:val="18"/>
              </w:rPr>
              <w:t>Investor</w:t>
            </w:r>
            <w:r w:rsidR="00CB3A14" w:rsidRPr="0098555C">
              <w:rPr>
                <w:rFonts w:asciiTheme="minorHAnsi" w:hAnsiTheme="minorHAnsi" w:cs="Arial"/>
                <w:sz w:val="22"/>
                <w:szCs w:val="18"/>
              </w:rPr>
              <w:t xml:space="preserve"> </w:t>
            </w:r>
            <w:r w:rsidR="000C0455" w:rsidRPr="0098555C">
              <w:rPr>
                <w:rFonts w:asciiTheme="minorHAnsi" w:hAnsiTheme="minorHAnsi" w:cs="Arial"/>
                <w:sz w:val="22"/>
                <w:szCs w:val="18"/>
              </w:rPr>
              <w:t xml:space="preserve">including but not limited to </w:t>
            </w:r>
            <w:r w:rsidR="00791DC2" w:rsidRPr="0098555C">
              <w:rPr>
                <w:rFonts w:asciiTheme="minorHAnsi" w:hAnsiTheme="minorHAnsi" w:cs="Arial"/>
                <w:sz w:val="22"/>
                <w:szCs w:val="18"/>
              </w:rPr>
              <w:t>monthly</w:t>
            </w:r>
            <w:r w:rsidR="000C0455" w:rsidRPr="0098555C">
              <w:rPr>
                <w:rFonts w:asciiTheme="minorHAnsi" w:hAnsiTheme="minorHAnsi" w:cs="Arial"/>
                <w:sz w:val="22"/>
                <w:szCs w:val="18"/>
              </w:rPr>
              <w:t xml:space="preserve"> and yearly </w:t>
            </w:r>
            <w:r w:rsidR="00791DC2" w:rsidRPr="0098555C">
              <w:rPr>
                <w:rFonts w:asciiTheme="minorHAnsi" w:hAnsiTheme="minorHAnsi" w:cs="Arial"/>
                <w:sz w:val="22"/>
                <w:szCs w:val="18"/>
              </w:rPr>
              <w:t xml:space="preserve">management and </w:t>
            </w:r>
            <w:r w:rsidR="000C0455" w:rsidRPr="0098555C">
              <w:rPr>
                <w:rFonts w:asciiTheme="minorHAnsi" w:hAnsiTheme="minorHAnsi" w:cs="Arial"/>
                <w:sz w:val="22"/>
                <w:szCs w:val="18"/>
              </w:rPr>
              <w:t>financial reports</w:t>
            </w:r>
            <w:r w:rsidR="00791DC2" w:rsidRPr="0098555C">
              <w:rPr>
                <w:rFonts w:asciiTheme="minorHAnsi" w:hAnsiTheme="minorHAnsi" w:cs="Arial"/>
                <w:sz w:val="22"/>
                <w:szCs w:val="18"/>
              </w:rPr>
              <w:t xml:space="preserve"> as well as annual budgets</w:t>
            </w:r>
            <w:r w:rsidR="00813857" w:rsidRPr="0098555C">
              <w:rPr>
                <w:rFonts w:asciiTheme="minorHAnsi" w:hAnsiTheme="minorHAnsi" w:cs="Arial"/>
                <w:sz w:val="22"/>
                <w:szCs w:val="18"/>
              </w:rPr>
              <w:t xml:space="preserve"> and business plans</w:t>
            </w:r>
            <w:r w:rsidR="00791DC2" w:rsidRPr="0098555C">
              <w:rPr>
                <w:rFonts w:asciiTheme="minorHAnsi" w:hAnsiTheme="minorHAnsi" w:cs="Arial"/>
                <w:sz w:val="22"/>
                <w:szCs w:val="18"/>
              </w:rPr>
              <w:t>.</w:t>
            </w:r>
          </w:p>
          <w:p w:rsidR="00373067" w:rsidRPr="0098555C" w:rsidRDefault="00373067" w:rsidP="0098555C">
            <w:pPr>
              <w:rPr>
                <w:rFonts w:asciiTheme="minorHAnsi" w:hAnsiTheme="minorHAnsi" w:cs="Arial"/>
                <w:sz w:val="22"/>
                <w:szCs w:val="18"/>
              </w:rPr>
            </w:pPr>
          </w:p>
        </w:tc>
      </w:tr>
      <w:tr w:rsidR="00F212EB" w:rsidRPr="0098555C">
        <w:tc>
          <w:tcPr>
            <w:tcW w:w="534" w:type="dxa"/>
          </w:tcPr>
          <w:p w:rsidR="00F212EB" w:rsidRPr="0098555C" w:rsidRDefault="00F212EB" w:rsidP="0098555C">
            <w:pPr>
              <w:rPr>
                <w:rFonts w:asciiTheme="minorHAnsi" w:hAnsiTheme="minorHAnsi" w:cs="Arial"/>
                <w:sz w:val="22"/>
                <w:szCs w:val="18"/>
              </w:rPr>
            </w:pPr>
          </w:p>
          <w:p w:rsidR="00F212EB" w:rsidRPr="0098555C" w:rsidRDefault="002028F9" w:rsidP="0098555C">
            <w:pPr>
              <w:rPr>
                <w:rFonts w:asciiTheme="minorHAnsi" w:hAnsiTheme="minorHAnsi" w:cs="Arial"/>
                <w:sz w:val="22"/>
                <w:szCs w:val="18"/>
              </w:rPr>
            </w:pPr>
            <w:r>
              <w:rPr>
                <w:rFonts w:asciiTheme="minorHAnsi" w:hAnsiTheme="minorHAnsi" w:cs="Arial"/>
                <w:sz w:val="22"/>
                <w:szCs w:val="18"/>
              </w:rPr>
              <w:t>24</w:t>
            </w:r>
          </w:p>
        </w:tc>
        <w:tc>
          <w:tcPr>
            <w:tcW w:w="1701" w:type="dxa"/>
          </w:tcPr>
          <w:p w:rsidR="00F212EB" w:rsidRPr="002028F9" w:rsidRDefault="00F212EB" w:rsidP="0098555C">
            <w:pPr>
              <w:rPr>
                <w:rFonts w:asciiTheme="minorHAnsi" w:eastAsiaTheme="minorEastAsia" w:hAnsiTheme="minorHAnsi" w:cs="Tahoma"/>
                <w:b/>
                <w:i/>
                <w:sz w:val="22"/>
                <w:lang w:eastAsia="zh-CN"/>
              </w:rPr>
            </w:pPr>
          </w:p>
          <w:p w:rsidR="00F212EB" w:rsidRPr="002028F9" w:rsidRDefault="00F212EB" w:rsidP="0098555C">
            <w:pPr>
              <w:rPr>
                <w:rFonts w:asciiTheme="minorHAnsi" w:eastAsiaTheme="minorEastAsia" w:hAnsiTheme="minorHAnsi" w:cs="Tahoma"/>
                <w:b/>
                <w:i/>
                <w:sz w:val="22"/>
                <w:lang w:eastAsia="zh-CN"/>
              </w:rPr>
            </w:pPr>
            <w:r w:rsidRPr="002028F9">
              <w:rPr>
                <w:rFonts w:asciiTheme="minorHAnsi" w:eastAsiaTheme="minorEastAsia" w:hAnsiTheme="minorHAnsi" w:cs="Tahoma"/>
                <w:b/>
                <w:i/>
                <w:sz w:val="22"/>
                <w:lang w:eastAsia="zh-CN"/>
              </w:rPr>
              <w:t>Employee Agreements</w:t>
            </w:r>
          </w:p>
        </w:tc>
        <w:tc>
          <w:tcPr>
            <w:tcW w:w="7229" w:type="dxa"/>
          </w:tcPr>
          <w:p w:rsidR="00F212EB" w:rsidRPr="0098555C" w:rsidRDefault="00F212EB" w:rsidP="0098555C">
            <w:pPr>
              <w:rPr>
                <w:rFonts w:asciiTheme="minorHAnsi" w:eastAsiaTheme="minorEastAsia" w:hAnsiTheme="minorHAnsi" w:cs="Tahoma"/>
                <w:spacing w:val="-3"/>
                <w:sz w:val="22"/>
              </w:rPr>
            </w:pPr>
            <w:r w:rsidRPr="0098555C">
              <w:rPr>
                <w:rFonts w:asciiTheme="minorHAnsi" w:hAnsiTheme="minorHAnsi" w:cs="Tahoma"/>
                <w:spacing w:val="-3"/>
                <w:sz w:val="22"/>
                <w:u w:val="single"/>
              </w:rPr>
              <w:t>NDA/Invention Assignment</w:t>
            </w:r>
            <w:r w:rsidRPr="0098555C">
              <w:rPr>
                <w:rFonts w:asciiTheme="minorHAnsi" w:hAnsiTheme="minorHAnsi" w:cs="Tahoma"/>
                <w:spacing w:val="-3"/>
                <w:sz w:val="22"/>
              </w:rPr>
              <w:t>.  Prior to the</w:t>
            </w:r>
            <w:r w:rsidRPr="0098555C">
              <w:rPr>
                <w:rFonts w:asciiTheme="minorHAnsi" w:eastAsiaTheme="minorEastAsia" w:hAnsiTheme="minorHAnsi" w:cs="Tahoma"/>
                <w:spacing w:val="-3"/>
                <w:sz w:val="22"/>
              </w:rPr>
              <w:t xml:space="preserve"> Preference </w:t>
            </w:r>
            <w:r w:rsidRPr="0098555C">
              <w:rPr>
                <w:rFonts w:asciiTheme="minorHAnsi" w:hAnsiTheme="minorHAnsi" w:cs="Tahoma"/>
                <w:spacing w:val="-3"/>
                <w:sz w:val="22"/>
              </w:rPr>
              <w:t xml:space="preserve">Closing Date, the Company shall have caused each of its employees and any consultants to execute a nondisclosure and assignment of inventions agreement in a form reasonably acceptable to the </w:t>
            </w:r>
            <w:r w:rsidR="002A3E30">
              <w:rPr>
                <w:rFonts w:asciiTheme="minorHAnsi" w:hAnsiTheme="minorHAnsi" w:cs="Tahoma"/>
                <w:spacing w:val="-3"/>
                <w:sz w:val="22"/>
              </w:rPr>
              <w:t>Investor</w:t>
            </w:r>
            <w:r w:rsidRPr="0098555C">
              <w:rPr>
                <w:rFonts w:asciiTheme="minorHAnsi" w:hAnsiTheme="minorHAnsi" w:cs="Tahoma"/>
                <w:spacing w:val="-3"/>
                <w:sz w:val="22"/>
              </w:rPr>
              <w:t>.</w:t>
            </w:r>
          </w:p>
          <w:p w:rsidR="002A3E30" w:rsidRDefault="002A3E30" w:rsidP="0098555C">
            <w:pPr>
              <w:rPr>
                <w:rFonts w:asciiTheme="minorHAnsi" w:hAnsiTheme="minorHAnsi" w:cs="Tahoma"/>
                <w:spacing w:val="-3"/>
                <w:sz w:val="22"/>
                <w:u w:val="single"/>
              </w:rPr>
            </w:pPr>
          </w:p>
          <w:p w:rsidR="00F212EB" w:rsidRPr="0098555C" w:rsidRDefault="00F212EB" w:rsidP="0098555C">
            <w:pPr>
              <w:rPr>
                <w:rFonts w:asciiTheme="minorHAnsi" w:eastAsiaTheme="minorEastAsia" w:hAnsiTheme="minorHAnsi" w:cs="Tahoma"/>
                <w:spacing w:val="-3"/>
                <w:sz w:val="22"/>
              </w:rPr>
            </w:pPr>
            <w:r w:rsidRPr="0098555C">
              <w:rPr>
                <w:rFonts w:asciiTheme="minorHAnsi" w:hAnsiTheme="minorHAnsi" w:cs="Tahoma"/>
                <w:spacing w:val="-3"/>
                <w:sz w:val="22"/>
                <w:u w:val="single"/>
              </w:rPr>
              <w:t>Non-compete</w:t>
            </w:r>
            <w:r w:rsidRPr="0098555C">
              <w:rPr>
                <w:rFonts w:asciiTheme="minorHAnsi" w:hAnsiTheme="minorHAnsi" w:cs="Tahoma"/>
                <w:spacing w:val="-3"/>
                <w:sz w:val="22"/>
              </w:rPr>
              <w:t>.  Prior to the</w:t>
            </w:r>
            <w:r w:rsidRPr="0098555C">
              <w:rPr>
                <w:rFonts w:asciiTheme="minorHAnsi" w:eastAsiaTheme="minorEastAsia" w:hAnsiTheme="minorHAnsi" w:cs="Tahoma"/>
                <w:spacing w:val="-3"/>
                <w:sz w:val="22"/>
              </w:rPr>
              <w:t xml:space="preserve"> Preference </w:t>
            </w:r>
            <w:r w:rsidRPr="0098555C">
              <w:rPr>
                <w:rFonts w:asciiTheme="minorHAnsi" w:hAnsiTheme="minorHAnsi" w:cs="Tahoma"/>
                <w:spacing w:val="-3"/>
                <w:sz w:val="22"/>
              </w:rPr>
              <w:t xml:space="preserve">Closing Date, the Company shall have all current employees and consultants, and, to the extent permitted by applicable law, former employees and consultants entered into a confidentiality and noncompetition agreement in a form reasonably acceptable to the </w:t>
            </w:r>
            <w:r w:rsidR="002A3E30">
              <w:rPr>
                <w:rFonts w:asciiTheme="minorHAnsi" w:hAnsiTheme="minorHAnsi" w:cs="Tahoma"/>
                <w:spacing w:val="-3"/>
                <w:sz w:val="22"/>
              </w:rPr>
              <w:t>Investor</w:t>
            </w:r>
            <w:r w:rsidRPr="0098555C">
              <w:rPr>
                <w:rFonts w:asciiTheme="minorHAnsi" w:hAnsiTheme="minorHAnsi" w:cs="Tahoma"/>
                <w:spacing w:val="-3"/>
                <w:sz w:val="22"/>
              </w:rPr>
              <w:t>.</w:t>
            </w:r>
          </w:p>
          <w:p w:rsidR="002A3E30" w:rsidRDefault="002A3E30" w:rsidP="0098555C">
            <w:pPr>
              <w:rPr>
                <w:rFonts w:asciiTheme="minorHAnsi" w:hAnsiTheme="minorHAnsi" w:cs="Tahoma"/>
                <w:spacing w:val="-3"/>
                <w:sz w:val="22"/>
                <w:u w:val="single"/>
              </w:rPr>
            </w:pPr>
          </w:p>
          <w:p w:rsidR="002A3E30" w:rsidRDefault="00F212EB" w:rsidP="0098555C">
            <w:pPr>
              <w:rPr>
                <w:rFonts w:asciiTheme="minorHAnsi" w:hAnsiTheme="minorHAnsi" w:cs="Tahoma"/>
                <w:spacing w:val="-3"/>
                <w:sz w:val="22"/>
              </w:rPr>
            </w:pPr>
            <w:r w:rsidRPr="0098555C">
              <w:rPr>
                <w:rFonts w:asciiTheme="minorHAnsi" w:hAnsiTheme="minorHAnsi" w:cs="Tahoma"/>
                <w:spacing w:val="-3"/>
                <w:sz w:val="22"/>
                <w:u w:val="single"/>
              </w:rPr>
              <w:t>Key Employees</w:t>
            </w:r>
            <w:r w:rsidRPr="0098555C">
              <w:rPr>
                <w:rFonts w:asciiTheme="minorHAnsi" w:hAnsiTheme="minorHAnsi" w:cs="Tahoma"/>
                <w:spacing w:val="-3"/>
                <w:sz w:val="22"/>
              </w:rPr>
              <w:t>.  Prior to the</w:t>
            </w:r>
            <w:r w:rsidRPr="0098555C">
              <w:rPr>
                <w:rFonts w:asciiTheme="minorHAnsi" w:eastAsiaTheme="minorEastAsia" w:hAnsiTheme="minorHAnsi" w:cs="Tahoma"/>
                <w:spacing w:val="-3"/>
                <w:sz w:val="22"/>
              </w:rPr>
              <w:t xml:space="preserve"> Preference </w:t>
            </w:r>
            <w:r w:rsidRPr="0098555C">
              <w:rPr>
                <w:rFonts w:asciiTheme="minorHAnsi" w:hAnsiTheme="minorHAnsi" w:cs="Tahoma"/>
                <w:spacing w:val="-3"/>
                <w:sz w:val="22"/>
              </w:rPr>
              <w:t>Closing Date</w:t>
            </w:r>
            <w:r w:rsidRPr="0098555C">
              <w:rPr>
                <w:rFonts w:asciiTheme="minorHAnsi" w:eastAsiaTheme="minorEastAsia" w:hAnsiTheme="minorHAnsi" w:cs="Tahoma"/>
                <w:spacing w:val="-3"/>
                <w:sz w:val="22"/>
              </w:rPr>
              <w:t>, all Executives and other key employees of the Company</w:t>
            </w:r>
            <w:r w:rsidRPr="0098555C">
              <w:rPr>
                <w:rFonts w:asciiTheme="minorHAnsi" w:hAnsiTheme="minorHAnsi" w:cs="Tahoma"/>
                <w:spacing w:val="-3"/>
                <w:sz w:val="22"/>
              </w:rPr>
              <w:t xml:space="preserve"> shall have entered into an employment agreement with the Company or a Group Company in a form reasonably acceptable to the </w:t>
            </w:r>
            <w:r w:rsidR="002A3E30">
              <w:rPr>
                <w:rFonts w:asciiTheme="minorHAnsi" w:hAnsiTheme="minorHAnsi" w:cs="Tahoma"/>
                <w:spacing w:val="-3"/>
                <w:sz w:val="22"/>
              </w:rPr>
              <w:t>Investor</w:t>
            </w:r>
            <w:r w:rsidRPr="0098555C">
              <w:rPr>
                <w:rFonts w:asciiTheme="minorHAnsi" w:hAnsiTheme="minorHAnsi" w:cs="Tahoma"/>
                <w:spacing w:val="-3"/>
                <w:sz w:val="22"/>
              </w:rPr>
              <w:t xml:space="preserve">.  Such employment agreements will provide, among other things, appropriate representations and warranties by each </w:t>
            </w:r>
            <w:r w:rsidRPr="0098555C">
              <w:rPr>
                <w:rFonts w:asciiTheme="minorHAnsi" w:eastAsiaTheme="minorEastAsia" w:hAnsiTheme="minorHAnsi" w:cs="Tahoma"/>
                <w:spacing w:val="-3"/>
                <w:sz w:val="22"/>
              </w:rPr>
              <w:t>key employee</w:t>
            </w:r>
            <w:r w:rsidRPr="0098555C">
              <w:rPr>
                <w:rFonts w:asciiTheme="minorHAnsi" w:hAnsiTheme="minorHAnsi" w:cs="Tahoma"/>
                <w:spacing w:val="-3"/>
                <w:sz w:val="22"/>
              </w:rPr>
              <w:t>, including warranties as to no conflicts with prior employers, term of commitment and a two-year post-employment non-competition and non-solicitation agreement.</w:t>
            </w:r>
          </w:p>
          <w:p w:rsidR="00F212EB" w:rsidRPr="0098555C" w:rsidRDefault="00F212EB" w:rsidP="0098555C">
            <w:pPr>
              <w:rPr>
                <w:rFonts w:asciiTheme="minorHAnsi" w:eastAsiaTheme="minorEastAsia" w:hAnsiTheme="minorHAnsi" w:cs="Tahoma"/>
                <w:sz w:val="22"/>
              </w:rPr>
            </w:pPr>
          </w:p>
        </w:tc>
      </w:tr>
      <w:tr w:rsidR="00F212EB" w:rsidRPr="0098555C">
        <w:tc>
          <w:tcPr>
            <w:tcW w:w="534" w:type="dxa"/>
          </w:tcPr>
          <w:p w:rsidR="00F212EB" w:rsidRPr="0098555C" w:rsidRDefault="00F212EB" w:rsidP="0098555C">
            <w:pPr>
              <w:rPr>
                <w:rFonts w:asciiTheme="minorHAnsi" w:hAnsiTheme="minorHAnsi" w:cs="Arial"/>
                <w:sz w:val="22"/>
                <w:szCs w:val="18"/>
              </w:rPr>
            </w:pPr>
          </w:p>
          <w:p w:rsidR="00F212EB" w:rsidRPr="0098555C" w:rsidRDefault="002028F9" w:rsidP="0098555C">
            <w:pPr>
              <w:rPr>
                <w:rFonts w:asciiTheme="minorHAnsi" w:hAnsiTheme="minorHAnsi" w:cs="Arial"/>
                <w:sz w:val="22"/>
                <w:szCs w:val="18"/>
              </w:rPr>
            </w:pPr>
            <w:r>
              <w:rPr>
                <w:rFonts w:asciiTheme="minorHAnsi" w:hAnsiTheme="minorHAnsi" w:cs="Arial"/>
                <w:sz w:val="22"/>
                <w:szCs w:val="18"/>
              </w:rPr>
              <w:t>25</w:t>
            </w:r>
          </w:p>
        </w:tc>
        <w:tc>
          <w:tcPr>
            <w:tcW w:w="1701" w:type="dxa"/>
          </w:tcPr>
          <w:p w:rsidR="00F212EB" w:rsidRPr="002028F9" w:rsidRDefault="00F212EB" w:rsidP="0098555C">
            <w:pPr>
              <w:rPr>
                <w:rFonts w:asciiTheme="minorHAnsi" w:eastAsiaTheme="minorEastAsia" w:hAnsiTheme="minorHAnsi" w:cs="Tahoma"/>
                <w:b/>
                <w:i/>
                <w:sz w:val="22"/>
                <w:lang w:eastAsia="zh-CN"/>
              </w:rPr>
            </w:pPr>
          </w:p>
          <w:p w:rsidR="00F212EB" w:rsidRPr="002028F9" w:rsidRDefault="00F212EB" w:rsidP="0098555C">
            <w:pPr>
              <w:rPr>
                <w:rFonts w:asciiTheme="minorHAnsi" w:eastAsiaTheme="minorEastAsia" w:hAnsiTheme="minorHAnsi" w:cs="Tahoma"/>
                <w:b/>
                <w:i/>
                <w:sz w:val="22"/>
                <w:lang w:eastAsia="zh-CN"/>
              </w:rPr>
            </w:pPr>
            <w:r w:rsidRPr="002028F9">
              <w:rPr>
                <w:rFonts w:asciiTheme="minorHAnsi" w:eastAsiaTheme="minorEastAsia" w:hAnsiTheme="minorHAnsi" w:cs="Tahoma"/>
                <w:b/>
                <w:i/>
                <w:sz w:val="22"/>
                <w:lang w:eastAsia="zh-CN"/>
              </w:rPr>
              <w:t>Indemnification</w:t>
            </w:r>
          </w:p>
        </w:tc>
        <w:tc>
          <w:tcPr>
            <w:tcW w:w="7229" w:type="dxa"/>
          </w:tcPr>
          <w:p w:rsidR="002A3E30" w:rsidRDefault="00F212EB" w:rsidP="0098555C">
            <w:pPr>
              <w:rPr>
                <w:rFonts w:asciiTheme="minorHAnsi" w:hAnsiTheme="minorHAnsi" w:cs="Tahoma"/>
                <w:spacing w:val="-3"/>
                <w:sz w:val="22"/>
              </w:rPr>
            </w:pPr>
            <w:r w:rsidRPr="0098555C">
              <w:rPr>
                <w:rFonts w:asciiTheme="minorHAnsi" w:hAnsiTheme="minorHAnsi" w:cs="Tahoma"/>
                <w:spacing w:val="-3"/>
                <w:sz w:val="22"/>
              </w:rPr>
              <w:t>The articles of association</w:t>
            </w:r>
            <w:r w:rsidR="00277D2E">
              <w:rPr>
                <w:rFonts w:asciiTheme="minorHAnsi" w:hAnsiTheme="minorHAnsi" w:cs="Tahoma"/>
                <w:spacing w:val="-3"/>
                <w:sz w:val="22"/>
              </w:rPr>
              <w:t>/constitution</w:t>
            </w:r>
            <w:r w:rsidRPr="0098555C">
              <w:rPr>
                <w:rFonts w:asciiTheme="minorHAnsi" w:hAnsiTheme="minorHAnsi" w:cs="Tahoma"/>
                <w:spacing w:val="-3"/>
                <w:sz w:val="22"/>
              </w:rPr>
              <w:t>, bylaws and/or other charter documents of the Group Companies shall limit the liability and exposure to damages of (i) board directors; and (ii) nominee shareholders such as the Investor, to the broadest extent permitted by applicable law.</w:t>
            </w:r>
          </w:p>
          <w:p w:rsidR="00F212EB" w:rsidRPr="0098555C" w:rsidRDefault="00F212EB" w:rsidP="0098555C">
            <w:pPr>
              <w:rPr>
                <w:rFonts w:asciiTheme="minorHAnsi" w:hAnsiTheme="minorHAnsi" w:cs="Tahoma"/>
                <w:spacing w:val="-3"/>
                <w:sz w:val="22"/>
              </w:rPr>
            </w:pPr>
          </w:p>
        </w:tc>
      </w:tr>
      <w:tr w:rsidR="00AE169D" w:rsidRPr="0098555C">
        <w:tc>
          <w:tcPr>
            <w:tcW w:w="534" w:type="dxa"/>
          </w:tcPr>
          <w:p w:rsidR="002028F9" w:rsidRDefault="002028F9" w:rsidP="0098555C">
            <w:pPr>
              <w:rPr>
                <w:rFonts w:asciiTheme="minorHAnsi" w:hAnsiTheme="minorHAnsi" w:cs="Arial"/>
                <w:sz w:val="22"/>
                <w:szCs w:val="18"/>
              </w:rPr>
            </w:pPr>
          </w:p>
          <w:p w:rsidR="00AE169D" w:rsidRPr="0098555C" w:rsidRDefault="002028F9" w:rsidP="0098555C">
            <w:pPr>
              <w:rPr>
                <w:rFonts w:asciiTheme="minorHAnsi" w:hAnsiTheme="minorHAnsi" w:cs="Arial"/>
                <w:sz w:val="22"/>
                <w:szCs w:val="18"/>
              </w:rPr>
            </w:pPr>
            <w:r>
              <w:rPr>
                <w:rFonts w:asciiTheme="minorHAnsi" w:hAnsiTheme="minorHAnsi" w:cs="Arial"/>
                <w:sz w:val="22"/>
                <w:szCs w:val="18"/>
              </w:rPr>
              <w:t>26</w:t>
            </w:r>
          </w:p>
        </w:tc>
        <w:tc>
          <w:tcPr>
            <w:tcW w:w="1701" w:type="dxa"/>
          </w:tcPr>
          <w:p w:rsidR="00AE169D" w:rsidRPr="002028F9" w:rsidRDefault="00AE169D" w:rsidP="0098555C">
            <w:pPr>
              <w:rPr>
                <w:rFonts w:asciiTheme="minorHAnsi" w:eastAsiaTheme="minorEastAsia" w:hAnsiTheme="minorHAnsi" w:cs="Tahoma"/>
                <w:b/>
                <w:i/>
                <w:sz w:val="22"/>
                <w:lang w:eastAsia="zh-CN"/>
              </w:rPr>
            </w:pPr>
          </w:p>
          <w:p w:rsidR="00AE169D" w:rsidRPr="002028F9" w:rsidRDefault="00AE169D" w:rsidP="0098555C">
            <w:pPr>
              <w:rPr>
                <w:rFonts w:asciiTheme="minorHAnsi" w:hAnsiTheme="minorHAnsi" w:cs="Arial"/>
                <w:b/>
                <w:i/>
                <w:sz w:val="22"/>
                <w:lang w:val="en-GB"/>
              </w:rPr>
            </w:pPr>
            <w:r w:rsidRPr="002028F9">
              <w:rPr>
                <w:rFonts w:asciiTheme="minorHAnsi" w:hAnsiTheme="minorHAnsi" w:cs="Arial"/>
                <w:b/>
                <w:i/>
                <w:sz w:val="22"/>
                <w:lang w:val="en-GB"/>
              </w:rPr>
              <w:t>Representation and warranties</w:t>
            </w:r>
          </w:p>
          <w:p w:rsidR="00AE169D" w:rsidRPr="002028F9" w:rsidRDefault="00AE169D" w:rsidP="0098555C">
            <w:pPr>
              <w:rPr>
                <w:rFonts w:asciiTheme="minorHAnsi" w:eastAsiaTheme="minorEastAsia" w:hAnsiTheme="minorHAnsi" w:cs="Tahoma"/>
                <w:b/>
                <w:i/>
                <w:sz w:val="22"/>
                <w:lang w:eastAsia="zh-CN"/>
              </w:rPr>
            </w:pPr>
          </w:p>
        </w:tc>
        <w:tc>
          <w:tcPr>
            <w:tcW w:w="7229" w:type="dxa"/>
          </w:tcPr>
          <w:p w:rsidR="00AE169D" w:rsidRPr="0098555C" w:rsidRDefault="00AE169D" w:rsidP="0098555C">
            <w:pPr>
              <w:rPr>
                <w:rFonts w:asciiTheme="minorHAnsi" w:hAnsiTheme="minorHAnsi"/>
                <w:sz w:val="22"/>
                <w:lang w:val="en-GB"/>
              </w:rPr>
            </w:pPr>
            <w:r w:rsidRPr="0098555C">
              <w:rPr>
                <w:rFonts w:asciiTheme="minorHAnsi" w:hAnsiTheme="minorHAnsi"/>
                <w:sz w:val="22"/>
                <w:lang w:val="en-GB"/>
              </w:rPr>
              <w:t>Customary representations and warranties to be given by the Company and the Promoters on all aspect of the Company including accounts, assets and liabilities, tax, corporate matters, general commercial matters, intellectual property rights, insurance, litigation, employment matters, accuracy of information, etc.</w:t>
            </w:r>
          </w:p>
          <w:p w:rsidR="00AE169D" w:rsidRPr="0098555C" w:rsidRDefault="00AE169D" w:rsidP="0098555C">
            <w:pPr>
              <w:rPr>
                <w:rFonts w:asciiTheme="minorHAnsi" w:hAnsiTheme="minorHAnsi"/>
                <w:sz w:val="22"/>
                <w:lang w:val="en-GB"/>
              </w:rPr>
            </w:pPr>
          </w:p>
          <w:p w:rsidR="00AE169D" w:rsidRPr="0098555C" w:rsidRDefault="00AE169D" w:rsidP="0098555C">
            <w:pPr>
              <w:rPr>
                <w:rFonts w:asciiTheme="minorHAnsi" w:hAnsiTheme="minorHAnsi"/>
                <w:sz w:val="22"/>
                <w:lang w:val="en-GB"/>
              </w:rPr>
            </w:pPr>
            <w:r w:rsidRPr="0098555C">
              <w:rPr>
                <w:rFonts w:asciiTheme="minorHAnsi" w:hAnsiTheme="minorHAnsi"/>
                <w:sz w:val="22"/>
                <w:lang w:val="en-GB"/>
              </w:rPr>
              <w:t>The Company and the Promoters acknowledge that the Investors will enter into the Investment Agreements upon its reliance of the Representation and Warranties.</w:t>
            </w:r>
          </w:p>
          <w:p w:rsidR="00AE169D" w:rsidRPr="0098555C" w:rsidRDefault="00AE169D" w:rsidP="0098555C">
            <w:pPr>
              <w:rPr>
                <w:rFonts w:asciiTheme="minorHAnsi" w:hAnsiTheme="minorHAnsi" w:cs="Tahoma"/>
                <w:spacing w:val="-3"/>
                <w:sz w:val="22"/>
              </w:rPr>
            </w:pPr>
          </w:p>
        </w:tc>
      </w:tr>
      <w:tr w:rsidR="00F212EB" w:rsidRPr="0098555C">
        <w:tc>
          <w:tcPr>
            <w:tcW w:w="534" w:type="dxa"/>
          </w:tcPr>
          <w:p w:rsidR="00F212EB" w:rsidRPr="0098555C" w:rsidRDefault="002028F9" w:rsidP="0098555C">
            <w:pPr>
              <w:rPr>
                <w:rFonts w:asciiTheme="minorHAnsi" w:hAnsiTheme="minorHAnsi" w:cs="Arial"/>
                <w:sz w:val="22"/>
                <w:szCs w:val="18"/>
              </w:rPr>
            </w:pPr>
            <w:r>
              <w:rPr>
                <w:rFonts w:asciiTheme="minorHAnsi" w:hAnsiTheme="minorHAnsi" w:cs="Arial"/>
                <w:sz w:val="22"/>
                <w:szCs w:val="18"/>
              </w:rPr>
              <w:t>27</w:t>
            </w:r>
          </w:p>
        </w:tc>
        <w:tc>
          <w:tcPr>
            <w:tcW w:w="1701" w:type="dxa"/>
          </w:tcPr>
          <w:p w:rsidR="00F212EB" w:rsidRPr="002028F9" w:rsidRDefault="00F212EB" w:rsidP="0098555C">
            <w:pPr>
              <w:rPr>
                <w:rFonts w:asciiTheme="minorHAnsi" w:hAnsiTheme="minorHAnsi" w:cs="Tahoma"/>
                <w:b/>
                <w:i/>
                <w:sz w:val="22"/>
              </w:rPr>
            </w:pPr>
            <w:r w:rsidRPr="002028F9">
              <w:rPr>
                <w:rFonts w:asciiTheme="minorHAnsi" w:eastAsiaTheme="minorEastAsia" w:hAnsiTheme="minorHAnsi" w:cs="Tahoma"/>
                <w:b/>
                <w:i/>
                <w:sz w:val="22"/>
                <w:lang w:eastAsia="zh-CN"/>
              </w:rPr>
              <w:t>R</w:t>
            </w:r>
            <w:r w:rsidRPr="002028F9">
              <w:rPr>
                <w:rFonts w:asciiTheme="minorHAnsi" w:hAnsiTheme="minorHAnsi" w:cs="Tahoma"/>
                <w:b/>
                <w:i/>
                <w:sz w:val="22"/>
              </w:rPr>
              <w:t>eimbursement of Expenses</w:t>
            </w:r>
          </w:p>
        </w:tc>
        <w:tc>
          <w:tcPr>
            <w:tcW w:w="7229" w:type="dxa"/>
          </w:tcPr>
          <w:p w:rsidR="002028F9" w:rsidRDefault="00F212EB" w:rsidP="0098555C">
            <w:pPr>
              <w:rPr>
                <w:rFonts w:asciiTheme="minorHAnsi" w:hAnsiTheme="minorHAnsi" w:cs="Tahoma"/>
                <w:sz w:val="22"/>
              </w:rPr>
            </w:pPr>
            <w:r w:rsidRPr="0098555C">
              <w:rPr>
                <w:rFonts w:asciiTheme="minorHAnsi" w:eastAsiaTheme="minorEastAsia" w:hAnsiTheme="minorHAnsi" w:cs="Tahoma"/>
                <w:sz w:val="22"/>
                <w:u w:val="single"/>
                <w:lang w:eastAsia="zh-CN"/>
              </w:rPr>
              <w:t>Expenses</w:t>
            </w:r>
            <w:r w:rsidRPr="0098555C">
              <w:rPr>
                <w:rFonts w:asciiTheme="minorHAnsi" w:eastAsiaTheme="minorEastAsia" w:hAnsiTheme="minorHAnsi" w:cs="Tahoma"/>
                <w:sz w:val="22"/>
                <w:lang w:eastAsia="zh-CN"/>
              </w:rPr>
              <w:t>.  At</w:t>
            </w:r>
            <w:r w:rsidRPr="0098555C">
              <w:rPr>
                <w:rFonts w:asciiTheme="minorHAnsi" w:hAnsiTheme="minorHAnsi" w:cs="Tahoma"/>
                <w:sz w:val="22"/>
              </w:rPr>
              <w:t xml:space="preserve"> </w:t>
            </w:r>
            <w:r w:rsidRPr="0098555C">
              <w:rPr>
                <w:rFonts w:asciiTheme="minorHAnsi" w:eastAsiaTheme="minorEastAsia" w:hAnsiTheme="minorHAnsi" w:cs="Tahoma"/>
                <w:sz w:val="22"/>
                <w:lang w:eastAsia="zh-CN"/>
              </w:rPr>
              <w:t xml:space="preserve">the </w:t>
            </w:r>
            <w:r w:rsidRPr="0098555C">
              <w:rPr>
                <w:rFonts w:asciiTheme="minorHAnsi" w:hAnsiTheme="minorHAnsi" w:cs="Tahoma"/>
                <w:sz w:val="22"/>
                <w:lang w:eastAsia="zh-CN"/>
              </w:rPr>
              <w:t>Pref</w:t>
            </w:r>
            <w:r w:rsidRPr="0098555C">
              <w:rPr>
                <w:rFonts w:asciiTheme="minorHAnsi" w:eastAsiaTheme="minorEastAsia" w:hAnsiTheme="minorHAnsi" w:cs="Tahoma"/>
                <w:sz w:val="22"/>
                <w:lang w:eastAsia="zh-CN"/>
              </w:rPr>
              <w:t>erence</w:t>
            </w:r>
            <w:r w:rsidRPr="0098555C">
              <w:rPr>
                <w:rFonts w:asciiTheme="minorHAnsi" w:hAnsiTheme="minorHAnsi" w:cs="Tahoma"/>
                <w:sz w:val="22"/>
                <w:lang w:eastAsia="zh-CN"/>
              </w:rPr>
              <w:t xml:space="preserve"> </w:t>
            </w:r>
            <w:r w:rsidRPr="0098555C">
              <w:rPr>
                <w:rFonts w:asciiTheme="minorHAnsi" w:hAnsiTheme="minorHAnsi" w:cs="Tahoma"/>
                <w:sz w:val="22"/>
              </w:rPr>
              <w:t>Closing</w:t>
            </w:r>
            <w:r w:rsidRPr="0098555C">
              <w:rPr>
                <w:rFonts w:asciiTheme="minorHAnsi" w:hAnsiTheme="minorHAnsi" w:cs="Tahoma"/>
                <w:sz w:val="22"/>
                <w:lang w:eastAsia="zh-CN"/>
              </w:rPr>
              <w:t xml:space="preserve"> Date</w:t>
            </w:r>
            <w:r w:rsidRPr="0098555C">
              <w:rPr>
                <w:rFonts w:asciiTheme="minorHAnsi" w:hAnsiTheme="minorHAnsi" w:cs="Tahoma"/>
                <w:sz w:val="22"/>
              </w:rPr>
              <w:t xml:space="preserve">, the Company will reimburse </w:t>
            </w:r>
            <w:r w:rsidR="002A3E30">
              <w:rPr>
                <w:rFonts w:asciiTheme="minorHAnsi" w:hAnsiTheme="minorHAnsi" w:cs="Tahoma"/>
                <w:sz w:val="22"/>
              </w:rPr>
              <w:t>Investor</w:t>
            </w:r>
            <w:r w:rsidRPr="0098555C">
              <w:rPr>
                <w:rFonts w:asciiTheme="minorHAnsi" w:hAnsiTheme="minorHAnsi" w:cs="Tahoma"/>
                <w:sz w:val="22"/>
              </w:rPr>
              <w:t xml:space="preserve"> for costs and expenses incurred in attending to the due diligence, syndication and documentation of the Investment (including legal costs) for an </w:t>
            </w:r>
            <w:r w:rsidRPr="0098555C">
              <w:rPr>
                <w:rFonts w:asciiTheme="minorHAnsi" w:eastAsiaTheme="minorEastAsia" w:hAnsiTheme="minorHAnsi" w:cs="Tahoma"/>
                <w:sz w:val="22"/>
                <w:lang w:eastAsia="zh-CN"/>
              </w:rPr>
              <w:t xml:space="preserve">aggregate </w:t>
            </w:r>
            <w:r w:rsidR="00571A9A">
              <w:rPr>
                <w:rFonts w:asciiTheme="minorHAnsi" w:hAnsiTheme="minorHAnsi" w:cs="Tahoma"/>
                <w:sz w:val="22"/>
              </w:rPr>
              <w:t>amount not exceeding USD</w:t>
            </w:r>
            <w:r w:rsidRPr="0098555C">
              <w:rPr>
                <w:rFonts w:asciiTheme="minorHAnsi" w:eastAsiaTheme="minorEastAsia" w:hAnsiTheme="minorHAnsi" w:cs="Tahoma"/>
                <w:sz w:val="22"/>
                <w:lang w:eastAsia="zh-CN"/>
              </w:rPr>
              <w:t>50</w:t>
            </w:r>
            <w:proofErr w:type="gramStart"/>
            <w:r w:rsidRPr="0098555C">
              <w:rPr>
                <w:rFonts w:asciiTheme="minorHAnsi" w:hAnsiTheme="minorHAnsi" w:cs="Tahoma"/>
                <w:sz w:val="22"/>
              </w:rPr>
              <w:t>,000</w:t>
            </w:r>
            <w:proofErr w:type="gramEnd"/>
            <w:r w:rsidRPr="0098555C">
              <w:rPr>
                <w:rFonts w:asciiTheme="minorHAnsi" w:hAnsiTheme="minorHAnsi" w:cs="Tahoma"/>
                <w:sz w:val="22"/>
              </w:rPr>
              <w:t>.</w:t>
            </w:r>
          </w:p>
          <w:p w:rsidR="00F212EB" w:rsidRPr="0098555C" w:rsidRDefault="00F212EB" w:rsidP="0098555C">
            <w:pPr>
              <w:rPr>
                <w:rFonts w:asciiTheme="minorHAnsi" w:eastAsiaTheme="minorEastAsia" w:hAnsiTheme="minorHAnsi" w:cs="Tahoma"/>
                <w:sz w:val="22"/>
                <w:lang w:eastAsia="zh-CN"/>
              </w:rPr>
            </w:pPr>
          </w:p>
        </w:tc>
      </w:tr>
      <w:tr w:rsidR="00F212EB" w:rsidRPr="0098555C">
        <w:tc>
          <w:tcPr>
            <w:tcW w:w="534" w:type="dxa"/>
          </w:tcPr>
          <w:p w:rsidR="00F212EB" w:rsidRPr="0098555C" w:rsidRDefault="002028F9" w:rsidP="0098555C">
            <w:pPr>
              <w:rPr>
                <w:rFonts w:asciiTheme="minorHAnsi" w:hAnsiTheme="minorHAnsi" w:cs="Arial"/>
                <w:sz w:val="22"/>
                <w:szCs w:val="18"/>
              </w:rPr>
            </w:pPr>
            <w:r>
              <w:rPr>
                <w:rFonts w:asciiTheme="minorHAnsi" w:hAnsiTheme="minorHAnsi" w:cs="Arial"/>
                <w:sz w:val="22"/>
                <w:szCs w:val="18"/>
              </w:rPr>
              <w:t>28</w:t>
            </w:r>
          </w:p>
        </w:tc>
        <w:tc>
          <w:tcPr>
            <w:tcW w:w="1701" w:type="dxa"/>
          </w:tcPr>
          <w:p w:rsidR="00F212EB" w:rsidRPr="002028F9" w:rsidRDefault="00F212EB" w:rsidP="0098555C">
            <w:pPr>
              <w:rPr>
                <w:rFonts w:asciiTheme="minorHAnsi" w:eastAsiaTheme="minorEastAsia" w:hAnsiTheme="minorHAnsi" w:cs="Tahoma"/>
                <w:b/>
                <w:i/>
                <w:sz w:val="22"/>
                <w:lang w:eastAsia="zh-CN"/>
              </w:rPr>
            </w:pPr>
            <w:r w:rsidRPr="002028F9">
              <w:rPr>
                <w:rFonts w:asciiTheme="minorHAnsi" w:eastAsiaTheme="minorEastAsia" w:hAnsiTheme="minorHAnsi" w:cs="Tahoma"/>
                <w:b/>
                <w:i/>
                <w:sz w:val="22"/>
                <w:lang w:eastAsia="zh-CN"/>
              </w:rPr>
              <w:t xml:space="preserve">Exclusivity / </w:t>
            </w:r>
            <w:r w:rsidRPr="002028F9">
              <w:rPr>
                <w:rFonts w:asciiTheme="minorHAnsi" w:hAnsiTheme="minorHAnsi" w:cs="Tahoma"/>
                <w:b/>
                <w:i/>
                <w:sz w:val="22"/>
              </w:rPr>
              <w:t>No</w:t>
            </w:r>
            <w:r w:rsidRPr="002028F9">
              <w:rPr>
                <w:rFonts w:asciiTheme="minorHAnsi" w:eastAsiaTheme="minorEastAsia" w:hAnsiTheme="minorHAnsi" w:cs="Tahoma"/>
                <w:b/>
                <w:i/>
                <w:sz w:val="22"/>
                <w:lang w:eastAsia="zh-CN"/>
              </w:rPr>
              <w:t>n-</w:t>
            </w:r>
            <w:r w:rsidRPr="002028F9">
              <w:rPr>
                <w:rFonts w:asciiTheme="minorHAnsi" w:hAnsiTheme="minorHAnsi" w:cs="Tahoma"/>
                <w:b/>
                <w:i/>
                <w:sz w:val="22"/>
              </w:rPr>
              <w:t>Solicitation</w:t>
            </w:r>
            <w:r w:rsidRPr="002028F9">
              <w:rPr>
                <w:rFonts w:asciiTheme="minorHAnsi" w:eastAsiaTheme="minorEastAsia" w:hAnsiTheme="minorHAnsi" w:cs="Tahoma"/>
                <w:b/>
                <w:i/>
                <w:sz w:val="22"/>
                <w:lang w:eastAsia="zh-CN"/>
              </w:rPr>
              <w:t xml:space="preserve"> </w:t>
            </w:r>
          </w:p>
        </w:tc>
        <w:tc>
          <w:tcPr>
            <w:tcW w:w="7229" w:type="dxa"/>
          </w:tcPr>
          <w:p w:rsidR="002A3E30" w:rsidRDefault="00F212EB" w:rsidP="0098555C">
            <w:pPr>
              <w:rPr>
                <w:rStyle w:val="body10pt1"/>
              </w:rPr>
            </w:pPr>
            <w:r w:rsidRPr="0098555C">
              <w:rPr>
                <w:rStyle w:val="body10pt1"/>
                <w:rFonts w:asciiTheme="minorHAnsi" w:hAnsiTheme="minorHAnsi"/>
                <w:sz w:val="22"/>
              </w:rPr>
              <w:t xml:space="preserve">In consideration of the </w:t>
            </w:r>
            <w:r w:rsidR="002A3E30">
              <w:rPr>
                <w:rStyle w:val="body10pt1"/>
                <w:rFonts w:asciiTheme="minorHAnsi" w:hAnsiTheme="minorHAnsi"/>
                <w:sz w:val="22"/>
              </w:rPr>
              <w:t>Investor</w:t>
            </w:r>
            <w:r w:rsidRPr="0098555C">
              <w:rPr>
                <w:rStyle w:val="body10pt1"/>
                <w:rFonts w:asciiTheme="minorHAnsi" w:hAnsiTheme="minorHAnsi"/>
                <w:sz w:val="22"/>
              </w:rPr>
              <w:t>’</w:t>
            </w:r>
            <w:r w:rsidRPr="0098555C">
              <w:rPr>
                <w:rStyle w:val="body10pt1"/>
                <w:rFonts w:asciiTheme="minorHAnsi" w:eastAsiaTheme="minorEastAsia" w:hAnsiTheme="minorHAnsi"/>
                <w:sz w:val="22"/>
                <w:lang w:eastAsia="zh-CN"/>
              </w:rPr>
              <w:t>s</w:t>
            </w:r>
            <w:r w:rsidRPr="0098555C">
              <w:rPr>
                <w:rStyle w:val="body10pt1"/>
                <w:rFonts w:asciiTheme="minorHAnsi" w:hAnsiTheme="minorHAnsi"/>
                <w:sz w:val="22"/>
              </w:rPr>
              <w:t xml:space="preserve"> commitment of substantial resources to perform and complete a due diligence review of the Company, </w:t>
            </w:r>
            <w:r w:rsidRPr="0098555C">
              <w:rPr>
                <w:rStyle w:val="body10pt1"/>
                <w:rFonts w:asciiTheme="minorHAnsi" w:eastAsia="SimSun" w:hAnsiTheme="minorHAnsi"/>
                <w:sz w:val="22"/>
                <w:lang w:eastAsia="zh-CN"/>
              </w:rPr>
              <w:t>each of the Executives [and Angel</w:t>
            </w:r>
            <w:r w:rsidR="00192177" w:rsidRPr="0098555C">
              <w:rPr>
                <w:rStyle w:val="body10pt1"/>
                <w:rFonts w:asciiTheme="minorHAnsi" w:eastAsia="SimSun" w:hAnsiTheme="minorHAnsi"/>
                <w:sz w:val="22"/>
                <w:lang w:eastAsia="zh-CN"/>
              </w:rPr>
              <w:t>s</w:t>
            </w:r>
            <w:r w:rsidRPr="0098555C">
              <w:rPr>
                <w:rStyle w:val="body10pt1"/>
                <w:rFonts w:asciiTheme="minorHAnsi" w:eastAsia="SimSun" w:hAnsiTheme="minorHAnsi"/>
                <w:sz w:val="22"/>
                <w:lang w:eastAsia="zh-CN"/>
              </w:rPr>
              <w:t xml:space="preserve">] </w:t>
            </w:r>
            <w:r w:rsidRPr="0098555C">
              <w:rPr>
                <w:rStyle w:val="body10pt1"/>
                <w:rFonts w:asciiTheme="minorHAnsi" w:hAnsiTheme="minorHAnsi"/>
                <w:sz w:val="22"/>
              </w:rPr>
              <w:t>agree that during the period between the acceptance of this Term Sheet and</w:t>
            </w:r>
            <w:r w:rsidRPr="0098555C">
              <w:rPr>
                <w:rStyle w:val="body10pt1"/>
                <w:rFonts w:asciiTheme="minorHAnsi" w:eastAsia="SimSun" w:hAnsiTheme="minorHAnsi"/>
                <w:sz w:val="22"/>
                <w:lang w:eastAsia="zh-CN"/>
              </w:rPr>
              <w:t xml:space="preserve"> [</w:t>
            </w:r>
            <w:r w:rsidR="00192177" w:rsidRPr="0098555C">
              <w:rPr>
                <w:rStyle w:val="body10pt1"/>
                <w:rFonts w:asciiTheme="minorHAnsi" w:eastAsia="SimSun" w:hAnsiTheme="minorHAnsi"/>
                <w:b/>
                <w:sz w:val="22"/>
                <w:lang w:eastAsia="zh-CN"/>
              </w:rPr>
              <w:t>enter a date</w:t>
            </w:r>
            <w:r w:rsidRPr="0098555C">
              <w:rPr>
                <w:rStyle w:val="body10pt1"/>
                <w:rFonts w:asciiTheme="minorHAnsi" w:eastAsia="SimSun" w:hAnsiTheme="minorHAnsi"/>
                <w:b/>
                <w:sz w:val="22"/>
                <w:lang w:eastAsia="zh-CN"/>
              </w:rPr>
              <w:t>]</w:t>
            </w:r>
            <w:r w:rsidRPr="0098555C">
              <w:rPr>
                <w:rStyle w:val="body10pt1"/>
                <w:rFonts w:asciiTheme="minorHAnsi" w:hAnsiTheme="minorHAnsi"/>
                <w:sz w:val="22"/>
              </w:rPr>
              <w:t xml:space="preserve">, </w:t>
            </w:r>
            <w:r w:rsidRPr="0098555C">
              <w:rPr>
                <w:rStyle w:val="body10pt1"/>
                <w:rFonts w:asciiTheme="minorHAnsi" w:eastAsia="SimSun" w:hAnsiTheme="minorHAnsi"/>
                <w:sz w:val="22"/>
                <w:lang w:eastAsia="zh-CN"/>
              </w:rPr>
              <w:t xml:space="preserve">he/she </w:t>
            </w:r>
            <w:r w:rsidRPr="0098555C">
              <w:rPr>
                <w:rStyle w:val="body10pt1"/>
                <w:rFonts w:asciiTheme="minorHAnsi" w:hAnsiTheme="minorHAnsi"/>
                <w:sz w:val="22"/>
              </w:rPr>
              <w:t>shall not enter into or continue discussions with any third party, either agent or principal, concerning a possible investment, public offering, merger, acquisition or other business arrangement</w:t>
            </w:r>
            <w:r w:rsidRPr="0098555C">
              <w:rPr>
                <w:rStyle w:val="body10pt1"/>
                <w:rFonts w:asciiTheme="minorHAnsi" w:eastAsia="SimSun" w:hAnsiTheme="minorHAnsi"/>
                <w:sz w:val="22"/>
                <w:lang w:eastAsia="zh-CN"/>
              </w:rPr>
              <w:t xml:space="preserve"> without the consent of </w:t>
            </w:r>
            <w:r w:rsidR="002A3E30">
              <w:rPr>
                <w:rStyle w:val="body10pt1"/>
                <w:rFonts w:asciiTheme="minorHAnsi" w:eastAsia="SimSun" w:hAnsiTheme="minorHAnsi"/>
                <w:sz w:val="22"/>
                <w:lang w:eastAsia="zh-CN"/>
              </w:rPr>
              <w:t>Investor</w:t>
            </w:r>
            <w:r w:rsidRPr="0098555C">
              <w:rPr>
                <w:rStyle w:val="body10pt1"/>
                <w:rFonts w:asciiTheme="minorHAnsi" w:hAnsiTheme="minorHAnsi"/>
                <w:sz w:val="22"/>
              </w:rPr>
              <w:t xml:space="preserve">.  If for any reason the </w:t>
            </w:r>
            <w:r w:rsidR="002A3E30">
              <w:rPr>
                <w:rFonts w:asciiTheme="minorHAnsi" w:hAnsiTheme="minorHAnsi" w:cs="Tahoma"/>
                <w:spacing w:val="-3"/>
                <w:sz w:val="22"/>
              </w:rPr>
              <w:t>Investor</w:t>
            </w:r>
            <w:r w:rsidRPr="0098555C">
              <w:rPr>
                <w:rStyle w:val="body10pt1"/>
                <w:rFonts w:asciiTheme="minorHAnsi" w:hAnsiTheme="minorHAnsi"/>
                <w:sz w:val="22"/>
              </w:rPr>
              <w:t xml:space="preserve"> decide</w:t>
            </w:r>
            <w:r w:rsidRPr="0098555C">
              <w:rPr>
                <w:rStyle w:val="body10pt1"/>
                <w:rFonts w:asciiTheme="minorHAnsi" w:eastAsiaTheme="minorEastAsia" w:hAnsiTheme="minorHAnsi"/>
                <w:sz w:val="22"/>
                <w:lang w:eastAsia="zh-CN"/>
              </w:rPr>
              <w:t>s</w:t>
            </w:r>
            <w:r w:rsidRPr="0098555C">
              <w:rPr>
                <w:rStyle w:val="body10pt1"/>
                <w:rFonts w:asciiTheme="minorHAnsi" w:hAnsiTheme="minorHAnsi"/>
                <w:sz w:val="22"/>
              </w:rPr>
              <w:t xml:space="preserve"> not to proceed with this </w:t>
            </w:r>
            <w:r w:rsidRPr="0098555C">
              <w:rPr>
                <w:rStyle w:val="body10pt1"/>
                <w:rFonts w:asciiTheme="minorHAnsi" w:eastAsiaTheme="minorEastAsia" w:hAnsiTheme="minorHAnsi"/>
                <w:sz w:val="22"/>
                <w:lang w:eastAsia="zh-CN"/>
              </w:rPr>
              <w:t>I</w:t>
            </w:r>
            <w:r w:rsidRPr="0098555C">
              <w:rPr>
                <w:rStyle w:val="body10pt1"/>
                <w:rFonts w:asciiTheme="minorHAnsi" w:hAnsiTheme="minorHAnsi"/>
                <w:sz w:val="22"/>
              </w:rPr>
              <w:t>nvestment, they will provide immediate written or verbal notice to management of the Company, and all terms, including the “exclusivity” outlined above, will terminate upon such notice.</w:t>
            </w:r>
          </w:p>
          <w:p w:rsidR="00F212EB" w:rsidRPr="0098555C" w:rsidRDefault="00F212EB" w:rsidP="0098555C">
            <w:pPr>
              <w:rPr>
                <w:rFonts w:asciiTheme="minorHAnsi" w:hAnsiTheme="minorHAnsi" w:cs="Tahoma"/>
                <w:sz w:val="22"/>
              </w:rPr>
            </w:pPr>
          </w:p>
        </w:tc>
      </w:tr>
      <w:tr w:rsidR="00F212EB" w:rsidRPr="0098555C">
        <w:tc>
          <w:tcPr>
            <w:tcW w:w="534" w:type="dxa"/>
          </w:tcPr>
          <w:p w:rsidR="00192177" w:rsidRPr="0098555C" w:rsidRDefault="00192177" w:rsidP="0098555C">
            <w:pPr>
              <w:rPr>
                <w:rFonts w:asciiTheme="minorHAnsi" w:hAnsiTheme="minorHAnsi" w:cs="Arial"/>
                <w:sz w:val="22"/>
                <w:szCs w:val="18"/>
              </w:rPr>
            </w:pPr>
          </w:p>
          <w:p w:rsidR="00F212EB" w:rsidRPr="0098555C" w:rsidRDefault="00192177" w:rsidP="0098555C">
            <w:pPr>
              <w:rPr>
                <w:rFonts w:asciiTheme="minorHAnsi" w:hAnsiTheme="minorHAnsi" w:cs="Arial"/>
                <w:sz w:val="22"/>
                <w:szCs w:val="18"/>
              </w:rPr>
            </w:pPr>
            <w:r w:rsidRPr="0098555C">
              <w:rPr>
                <w:rFonts w:asciiTheme="minorHAnsi" w:hAnsiTheme="minorHAnsi" w:cs="Arial"/>
                <w:sz w:val="22"/>
                <w:szCs w:val="18"/>
              </w:rPr>
              <w:t>2</w:t>
            </w:r>
            <w:r w:rsidR="002028F9">
              <w:rPr>
                <w:rFonts w:asciiTheme="minorHAnsi" w:hAnsiTheme="minorHAnsi" w:cs="Arial"/>
                <w:sz w:val="22"/>
                <w:szCs w:val="18"/>
              </w:rPr>
              <w:t>9</w:t>
            </w:r>
          </w:p>
        </w:tc>
        <w:tc>
          <w:tcPr>
            <w:tcW w:w="1701" w:type="dxa"/>
          </w:tcPr>
          <w:p w:rsidR="00192177" w:rsidRPr="002028F9" w:rsidRDefault="00192177" w:rsidP="0098555C">
            <w:pPr>
              <w:rPr>
                <w:rFonts w:asciiTheme="minorHAnsi" w:hAnsiTheme="minorHAnsi" w:cs="Tahoma"/>
                <w:b/>
                <w:i/>
                <w:sz w:val="22"/>
              </w:rPr>
            </w:pPr>
          </w:p>
          <w:p w:rsidR="00F212EB" w:rsidRPr="002028F9" w:rsidRDefault="00F212EB" w:rsidP="0098555C">
            <w:pPr>
              <w:rPr>
                <w:rFonts w:asciiTheme="minorHAnsi" w:hAnsiTheme="minorHAnsi" w:cs="Tahoma"/>
                <w:b/>
                <w:i/>
                <w:sz w:val="22"/>
              </w:rPr>
            </w:pPr>
            <w:r w:rsidRPr="002028F9">
              <w:rPr>
                <w:rFonts w:asciiTheme="minorHAnsi" w:hAnsiTheme="minorHAnsi" w:cs="Tahoma"/>
                <w:b/>
                <w:i/>
                <w:sz w:val="22"/>
              </w:rPr>
              <w:t>Duration</w:t>
            </w:r>
          </w:p>
        </w:tc>
        <w:tc>
          <w:tcPr>
            <w:tcW w:w="7229" w:type="dxa"/>
          </w:tcPr>
          <w:p w:rsidR="002A3E30" w:rsidRDefault="00F212EB" w:rsidP="0098555C">
            <w:pPr>
              <w:rPr>
                <w:rFonts w:asciiTheme="minorHAnsi" w:hAnsiTheme="minorHAnsi" w:cs="Tahoma"/>
                <w:spacing w:val="-3"/>
                <w:sz w:val="22"/>
              </w:rPr>
            </w:pPr>
            <w:r w:rsidRPr="0098555C">
              <w:rPr>
                <w:rFonts w:asciiTheme="minorHAnsi" w:hAnsiTheme="minorHAnsi" w:cs="Tahoma"/>
                <w:spacing w:val="-3"/>
                <w:sz w:val="22"/>
              </w:rPr>
              <w:t>Unless extended in writing signed by the parties, this Term Sheet will terminate on the earlier of (i) execution of legally binding documents for the Investment or (ii)</w:t>
            </w:r>
            <w:r w:rsidRPr="0098555C">
              <w:rPr>
                <w:rFonts w:asciiTheme="minorHAnsi" w:eastAsiaTheme="minorEastAsia" w:hAnsiTheme="minorHAnsi" w:cs="Tahoma"/>
                <w:spacing w:val="-3"/>
                <w:sz w:val="22"/>
                <w:lang w:eastAsia="zh-CN"/>
              </w:rPr>
              <w:t xml:space="preserve"> [</w:t>
            </w:r>
            <w:r w:rsidR="00192177" w:rsidRPr="0098555C">
              <w:rPr>
                <w:rFonts w:asciiTheme="minorHAnsi" w:eastAsiaTheme="minorEastAsia" w:hAnsiTheme="minorHAnsi" w:cs="Tahoma"/>
                <w:spacing w:val="-3"/>
                <w:sz w:val="22"/>
                <w:lang w:eastAsia="zh-CN"/>
              </w:rPr>
              <w:t>enter a date</w:t>
            </w:r>
            <w:r w:rsidRPr="0098555C">
              <w:rPr>
                <w:rFonts w:asciiTheme="minorHAnsi" w:eastAsiaTheme="minorEastAsia" w:hAnsiTheme="minorHAnsi" w:cs="Tahoma"/>
                <w:spacing w:val="-3"/>
                <w:sz w:val="22"/>
                <w:lang w:eastAsia="zh-CN"/>
              </w:rPr>
              <w:t>]</w:t>
            </w:r>
            <w:r w:rsidRPr="0098555C">
              <w:rPr>
                <w:rFonts w:asciiTheme="minorHAnsi" w:hAnsiTheme="minorHAnsi" w:cs="Tahoma"/>
                <w:spacing w:val="-3"/>
                <w:sz w:val="22"/>
              </w:rPr>
              <w:t>.</w:t>
            </w:r>
          </w:p>
          <w:p w:rsidR="00F212EB" w:rsidRPr="0098555C" w:rsidRDefault="00F212EB" w:rsidP="0098555C">
            <w:pPr>
              <w:rPr>
                <w:rFonts w:asciiTheme="minorHAnsi" w:eastAsiaTheme="minorEastAsia" w:hAnsiTheme="minorHAnsi" w:cs="Tahoma"/>
                <w:spacing w:val="-3"/>
                <w:sz w:val="22"/>
                <w:lang w:eastAsia="zh-CN"/>
              </w:rPr>
            </w:pPr>
          </w:p>
        </w:tc>
      </w:tr>
      <w:tr w:rsidR="00F212EB" w:rsidRPr="0098555C">
        <w:tc>
          <w:tcPr>
            <w:tcW w:w="534" w:type="dxa"/>
          </w:tcPr>
          <w:p w:rsidR="00192177" w:rsidRPr="0098555C" w:rsidRDefault="00192177" w:rsidP="0098555C">
            <w:pPr>
              <w:rPr>
                <w:rFonts w:asciiTheme="minorHAnsi" w:hAnsiTheme="minorHAnsi" w:cs="Arial"/>
                <w:sz w:val="22"/>
                <w:szCs w:val="18"/>
              </w:rPr>
            </w:pPr>
          </w:p>
          <w:p w:rsidR="00F212EB" w:rsidRPr="0098555C" w:rsidRDefault="002028F9" w:rsidP="0098555C">
            <w:pPr>
              <w:rPr>
                <w:rFonts w:asciiTheme="minorHAnsi" w:hAnsiTheme="minorHAnsi" w:cs="Arial"/>
                <w:sz w:val="22"/>
                <w:szCs w:val="18"/>
              </w:rPr>
            </w:pPr>
            <w:r>
              <w:rPr>
                <w:rFonts w:asciiTheme="minorHAnsi" w:hAnsiTheme="minorHAnsi" w:cs="Arial"/>
                <w:sz w:val="22"/>
                <w:szCs w:val="18"/>
              </w:rPr>
              <w:t>30</w:t>
            </w:r>
          </w:p>
        </w:tc>
        <w:tc>
          <w:tcPr>
            <w:tcW w:w="1701" w:type="dxa"/>
          </w:tcPr>
          <w:p w:rsidR="00B70C8B" w:rsidRPr="002028F9" w:rsidRDefault="00B70C8B" w:rsidP="0098555C">
            <w:pPr>
              <w:rPr>
                <w:rFonts w:asciiTheme="minorHAnsi" w:hAnsiTheme="minorHAnsi" w:cs="Tahoma"/>
                <w:b/>
                <w:i/>
                <w:sz w:val="22"/>
              </w:rPr>
            </w:pPr>
          </w:p>
          <w:p w:rsidR="00F212EB" w:rsidRPr="002028F9" w:rsidRDefault="00F212EB" w:rsidP="0098555C">
            <w:pPr>
              <w:rPr>
                <w:rFonts w:asciiTheme="minorHAnsi" w:hAnsiTheme="minorHAnsi" w:cs="Tahoma"/>
                <w:b/>
                <w:i/>
                <w:sz w:val="22"/>
              </w:rPr>
            </w:pPr>
            <w:r w:rsidRPr="002028F9">
              <w:rPr>
                <w:rFonts w:asciiTheme="minorHAnsi" w:hAnsiTheme="minorHAnsi" w:cs="Tahoma"/>
                <w:b/>
                <w:i/>
                <w:sz w:val="22"/>
              </w:rPr>
              <w:t>Binding Nature of Term Sheet</w:t>
            </w:r>
          </w:p>
        </w:tc>
        <w:tc>
          <w:tcPr>
            <w:tcW w:w="7229" w:type="dxa"/>
          </w:tcPr>
          <w:p w:rsidR="002028F9" w:rsidRDefault="00F212EB" w:rsidP="0098555C">
            <w:pPr>
              <w:rPr>
                <w:rFonts w:asciiTheme="minorHAnsi" w:hAnsiTheme="minorHAnsi" w:cs="Tahoma"/>
                <w:spacing w:val="-3"/>
                <w:sz w:val="22"/>
              </w:rPr>
            </w:pPr>
            <w:r w:rsidRPr="0098555C">
              <w:rPr>
                <w:rFonts w:asciiTheme="minorHAnsi" w:hAnsiTheme="minorHAnsi" w:cs="Tahoma"/>
                <w:spacing w:val="-3"/>
                <w:sz w:val="22"/>
              </w:rPr>
              <w:t xml:space="preserve">Except for </w:t>
            </w:r>
            <w:r w:rsidR="00B70C8B" w:rsidRPr="0098555C">
              <w:rPr>
                <w:rFonts w:asciiTheme="minorHAnsi" w:hAnsiTheme="minorHAnsi" w:cs="Tahoma"/>
                <w:spacing w:val="-3"/>
                <w:sz w:val="22"/>
              </w:rPr>
              <w:t>P</w:t>
            </w:r>
            <w:r w:rsidR="00192177" w:rsidRPr="0098555C">
              <w:rPr>
                <w:rFonts w:asciiTheme="minorHAnsi" w:hAnsiTheme="minorHAnsi" w:cs="Tahoma"/>
                <w:spacing w:val="-3"/>
                <w:sz w:val="22"/>
              </w:rPr>
              <w:t>aragraphs related to indemnities and confidentiality</w:t>
            </w:r>
            <w:r w:rsidRPr="0098555C">
              <w:rPr>
                <w:rFonts w:asciiTheme="minorHAnsi" w:hAnsiTheme="minorHAnsi" w:cs="Tahoma"/>
                <w:spacing w:val="-3"/>
                <w:sz w:val="22"/>
              </w:rPr>
              <w:t xml:space="preserve">, the provisions of this Term Sheet shall constitute non-binding obligations of the parties.  The parties expressly acknowledge that Paragraphs </w:t>
            </w:r>
            <w:r w:rsidR="00192177" w:rsidRPr="0098555C">
              <w:rPr>
                <w:rFonts w:asciiTheme="minorHAnsi" w:hAnsiTheme="minorHAnsi" w:cs="Tahoma"/>
                <w:spacing w:val="-3"/>
                <w:sz w:val="22"/>
              </w:rPr>
              <w:t>related to indemnities and confidentiality</w:t>
            </w:r>
            <w:r w:rsidRPr="0098555C">
              <w:rPr>
                <w:rFonts w:asciiTheme="minorHAnsi" w:eastAsiaTheme="minorEastAsia" w:hAnsiTheme="minorHAnsi" w:cs="Tahoma"/>
                <w:spacing w:val="-3"/>
                <w:sz w:val="22"/>
                <w:lang w:eastAsia="zh-CN"/>
              </w:rPr>
              <w:t xml:space="preserve">, </w:t>
            </w:r>
            <w:r w:rsidRPr="0098555C">
              <w:rPr>
                <w:rFonts w:asciiTheme="minorHAnsi" w:hAnsiTheme="minorHAnsi" w:cs="Tahoma"/>
                <w:spacing w:val="-3"/>
                <w:sz w:val="22"/>
              </w:rPr>
              <w:t>constitute binding obligations of the parties.  The parties further acknowledge that those Paragraphs shall be enforceable obligations of the parties that they shall not take any actions to circumvent its obligations set forth in those Paragraphs.</w:t>
            </w:r>
          </w:p>
          <w:p w:rsidR="00F212EB" w:rsidRPr="0098555C" w:rsidRDefault="00F212EB" w:rsidP="0098555C">
            <w:pPr>
              <w:rPr>
                <w:rFonts w:asciiTheme="minorHAnsi" w:hAnsiTheme="minorHAnsi" w:cs="Tahoma"/>
                <w:sz w:val="22"/>
              </w:rPr>
            </w:pPr>
          </w:p>
        </w:tc>
      </w:tr>
      <w:tr w:rsidR="00F212EB" w:rsidRPr="0098555C">
        <w:tc>
          <w:tcPr>
            <w:tcW w:w="534" w:type="dxa"/>
          </w:tcPr>
          <w:p w:rsidR="00B70C8B" w:rsidRPr="0098555C" w:rsidRDefault="00B70C8B" w:rsidP="0098555C">
            <w:pPr>
              <w:rPr>
                <w:rFonts w:asciiTheme="minorHAnsi" w:hAnsiTheme="minorHAnsi" w:cs="Arial"/>
                <w:sz w:val="22"/>
                <w:szCs w:val="18"/>
              </w:rPr>
            </w:pPr>
          </w:p>
          <w:p w:rsidR="00F212EB" w:rsidRPr="0098555C" w:rsidRDefault="002028F9" w:rsidP="0098555C">
            <w:pPr>
              <w:rPr>
                <w:rFonts w:asciiTheme="minorHAnsi" w:hAnsiTheme="minorHAnsi" w:cs="Arial"/>
                <w:sz w:val="22"/>
                <w:szCs w:val="18"/>
              </w:rPr>
            </w:pPr>
            <w:r>
              <w:rPr>
                <w:rFonts w:asciiTheme="minorHAnsi" w:hAnsiTheme="minorHAnsi" w:cs="Arial"/>
                <w:sz w:val="22"/>
                <w:szCs w:val="18"/>
              </w:rPr>
              <w:t>31</w:t>
            </w:r>
          </w:p>
        </w:tc>
        <w:tc>
          <w:tcPr>
            <w:tcW w:w="1701" w:type="dxa"/>
          </w:tcPr>
          <w:p w:rsidR="00B70C8B" w:rsidRPr="002028F9" w:rsidRDefault="00F212EB" w:rsidP="0098555C">
            <w:pPr>
              <w:rPr>
                <w:rFonts w:asciiTheme="minorHAnsi" w:hAnsiTheme="minorHAnsi" w:cs="Tahoma"/>
                <w:b/>
                <w:i/>
                <w:sz w:val="22"/>
              </w:rPr>
            </w:pPr>
            <w:r w:rsidRPr="002028F9">
              <w:rPr>
                <w:rFonts w:asciiTheme="minorHAnsi" w:hAnsiTheme="minorHAnsi" w:cs="Tahoma"/>
                <w:b/>
                <w:i/>
                <w:sz w:val="22"/>
              </w:rPr>
              <w:br w:type="page"/>
            </w:r>
          </w:p>
          <w:p w:rsidR="00F212EB" w:rsidRPr="002028F9" w:rsidRDefault="00F212EB" w:rsidP="0098555C">
            <w:pPr>
              <w:rPr>
                <w:rFonts w:asciiTheme="minorHAnsi" w:hAnsiTheme="minorHAnsi" w:cs="Tahoma"/>
                <w:b/>
                <w:i/>
                <w:sz w:val="22"/>
              </w:rPr>
            </w:pPr>
            <w:r w:rsidRPr="002028F9">
              <w:rPr>
                <w:rFonts w:asciiTheme="minorHAnsi" w:hAnsiTheme="minorHAnsi" w:cs="Tahoma"/>
                <w:b/>
                <w:i/>
                <w:sz w:val="22"/>
              </w:rPr>
              <w:t>Governing Law and Dispute Resolution</w:t>
            </w:r>
          </w:p>
        </w:tc>
        <w:tc>
          <w:tcPr>
            <w:tcW w:w="7229" w:type="dxa"/>
          </w:tcPr>
          <w:p w:rsidR="00F212EB" w:rsidRPr="0098555C" w:rsidRDefault="00F212EB" w:rsidP="0098555C">
            <w:pPr>
              <w:rPr>
                <w:rFonts w:asciiTheme="minorHAnsi" w:hAnsiTheme="minorHAnsi" w:cs="Tahoma"/>
                <w:spacing w:val="-3"/>
                <w:sz w:val="22"/>
              </w:rPr>
            </w:pPr>
            <w:proofErr w:type="gramStart"/>
            <w:r w:rsidRPr="0098555C">
              <w:rPr>
                <w:rFonts w:asciiTheme="minorHAnsi" w:hAnsiTheme="minorHAnsi" w:cs="Tahoma"/>
                <w:spacing w:val="-3"/>
                <w:sz w:val="22"/>
              </w:rPr>
              <w:t>This Term Shee</w:t>
            </w:r>
            <w:r w:rsidR="00571A9A">
              <w:rPr>
                <w:rFonts w:asciiTheme="minorHAnsi" w:hAnsiTheme="minorHAnsi" w:cs="Tahoma"/>
                <w:spacing w:val="-3"/>
                <w:sz w:val="22"/>
              </w:rPr>
              <w:t>t shall be governed by [state country]</w:t>
            </w:r>
            <w:r w:rsidRPr="0098555C">
              <w:rPr>
                <w:rFonts w:asciiTheme="minorHAnsi" w:hAnsiTheme="minorHAnsi" w:cs="Tahoma"/>
                <w:spacing w:val="-3"/>
                <w:sz w:val="22"/>
              </w:rPr>
              <w:t xml:space="preserve"> law</w:t>
            </w:r>
            <w:proofErr w:type="gramEnd"/>
            <w:r w:rsidRPr="0098555C">
              <w:rPr>
                <w:rFonts w:asciiTheme="minorHAnsi" w:hAnsiTheme="minorHAnsi" w:cs="Tahoma"/>
                <w:spacing w:val="-3"/>
                <w:sz w:val="22"/>
              </w:rPr>
              <w:t>.</w:t>
            </w:r>
          </w:p>
          <w:p w:rsidR="002A3E30" w:rsidRDefault="002A3E30" w:rsidP="0098555C">
            <w:pPr>
              <w:rPr>
                <w:rStyle w:val="body10pt1"/>
              </w:rPr>
            </w:pPr>
          </w:p>
          <w:p w:rsidR="002028F9" w:rsidRDefault="00F212EB" w:rsidP="0098555C">
            <w:pPr>
              <w:rPr>
                <w:rStyle w:val="body10pt1"/>
              </w:rPr>
            </w:pPr>
            <w:r w:rsidRPr="0098555C">
              <w:rPr>
                <w:rStyle w:val="body10pt1"/>
                <w:rFonts w:asciiTheme="minorHAnsi" w:hAnsiTheme="minorHAnsi"/>
                <w:sz w:val="22"/>
              </w:rPr>
              <w:t xml:space="preserve">Any dispute, controversy or claim arising out of or relating to this Term Sheet, or the breach termination or validity thereof, shall be settled by arbitration in accordance with the UNCITRAL Arbitration Rules as at present in force and as may be amended by the rest of this Paragraph.  The appointing authority shall be </w:t>
            </w:r>
            <w:r w:rsidR="00571A9A">
              <w:rPr>
                <w:rStyle w:val="body10pt1"/>
                <w:rFonts w:asciiTheme="minorHAnsi" w:hAnsiTheme="minorHAnsi"/>
                <w:sz w:val="22"/>
              </w:rPr>
              <w:t>[state name of the arbitration centre]</w:t>
            </w:r>
            <w:r w:rsidRPr="0098555C">
              <w:rPr>
                <w:rStyle w:val="body10pt1"/>
                <w:rFonts w:asciiTheme="minorHAnsi" w:hAnsiTheme="minorHAnsi"/>
                <w:sz w:val="22"/>
              </w:rPr>
              <w:t xml:space="preserve"> (</w:t>
            </w:r>
            <w:r w:rsidRPr="0098555C">
              <w:rPr>
                <w:rStyle w:val="body10pt1"/>
                <w:rFonts w:asciiTheme="minorHAnsi" w:eastAsiaTheme="minorEastAsia" w:hAnsiTheme="minorHAnsi"/>
                <w:sz w:val="22"/>
                <w:lang w:eastAsia="zh-CN"/>
              </w:rPr>
              <w:t xml:space="preserve">the </w:t>
            </w:r>
            <w:r w:rsidRPr="0098555C">
              <w:rPr>
                <w:rStyle w:val="body10pt1"/>
                <w:rFonts w:asciiTheme="minorHAnsi" w:hAnsiTheme="minorHAnsi"/>
                <w:sz w:val="22"/>
              </w:rPr>
              <w:t>“</w:t>
            </w:r>
            <w:r w:rsidRPr="0098555C">
              <w:rPr>
                <w:rStyle w:val="body10pt1"/>
                <w:rFonts w:asciiTheme="minorHAnsi" w:hAnsiTheme="minorHAnsi"/>
                <w:b/>
                <w:sz w:val="22"/>
              </w:rPr>
              <w:t>Centre</w:t>
            </w:r>
            <w:r w:rsidRPr="0098555C">
              <w:rPr>
                <w:rStyle w:val="body10pt1"/>
                <w:rFonts w:asciiTheme="minorHAnsi" w:hAnsiTheme="minorHAnsi"/>
                <w:sz w:val="22"/>
              </w:rPr>
              <w:t>”).  The place of arbitration shall be in</w:t>
            </w:r>
            <w:r w:rsidR="00571A9A">
              <w:rPr>
                <w:rStyle w:val="body10pt1"/>
                <w:rFonts w:asciiTheme="minorHAnsi" w:hAnsiTheme="minorHAnsi"/>
                <w:sz w:val="22"/>
              </w:rPr>
              <w:t xml:space="preserve"> [country]</w:t>
            </w:r>
            <w:r w:rsidRPr="0098555C">
              <w:rPr>
                <w:rStyle w:val="body10pt1"/>
                <w:rFonts w:asciiTheme="minorHAnsi" w:hAnsiTheme="minorHAnsi"/>
                <w:sz w:val="22"/>
              </w:rPr>
              <w:t xml:space="preserve"> at the Centre.  There shall be only one </w:t>
            </w:r>
            <w:r w:rsidRPr="0098555C">
              <w:rPr>
                <w:rStyle w:val="body10pt1"/>
                <w:rFonts w:asciiTheme="minorHAnsi" w:eastAsiaTheme="minorEastAsia" w:hAnsiTheme="minorHAnsi"/>
                <w:sz w:val="22"/>
                <w:lang w:eastAsia="zh-CN"/>
              </w:rPr>
              <w:t xml:space="preserve">(1) </w:t>
            </w:r>
            <w:r w:rsidRPr="0098555C">
              <w:rPr>
                <w:rStyle w:val="body10pt1"/>
                <w:rFonts w:asciiTheme="minorHAnsi" w:hAnsiTheme="minorHAnsi"/>
                <w:sz w:val="22"/>
              </w:rPr>
              <w:t xml:space="preserve">arbitrator. </w:t>
            </w:r>
            <w:r w:rsidRPr="0098555C">
              <w:rPr>
                <w:rStyle w:val="body10pt1"/>
                <w:rFonts w:asciiTheme="minorHAnsi" w:eastAsiaTheme="minorEastAsia" w:hAnsiTheme="minorHAnsi"/>
                <w:sz w:val="22"/>
                <w:lang w:eastAsia="zh-CN"/>
              </w:rPr>
              <w:t xml:space="preserve"> </w:t>
            </w:r>
            <w:r w:rsidRPr="0098555C">
              <w:rPr>
                <w:rStyle w:val="body10pt1"/>
                <w:rFonts w:asciiTheme="minorHAnsi" w:hAnsiTheme="minorHAnsi"/>
                <w:sz w:val="22"/>
              </w:rPr>
              <w:t>The language to be used in the arbitral proceedings shall be English.</w:t>
            </w:r>
          </w:p>
          <w:p w:rsidR="00F212EB" w:rsidRPr="0098555C" w:rsidRDefault="00F212EB" w:rsidP="0098555C">
            <w:pPr>
              <w:rPr>
                <w:rFonts w:asciiTheme="minorHAnsi" w:hAnsiTheme="minorHAnsi" w:cs="Tahoma"/>
                <w:sz w:val="22"/>
              </w:rPr>
            </w:pPr>
          </w:p>
        </w:tc>
      </w:tr>
      <w:tr w:rsidR="00B70C8B" w:rsidRPr="0098555C">
        <w:tc>
          <w:tcPr>
            <w:tcW w:w="534" w:type="dxa"/>
          </w:tcPr>
          <w:p w:rsidR="00B70C8B" w:rsidRPr="0098555C" w:rsidRDefault="00B70C8B" w:rsidP="0098555C">
            <w:pPr>
              <w:rPr>
                <w:rFonts w:asciiTheme="minorHAnsi" w:hAnsiTheme="minorHAnsi" w:cs="Arial"/>
                <w:sz w:val="22"/>
                <w:szCs w:val="18"/>
              </w:rPr>
            </w:pPr>
          </w:p>
          <w:p w:rsidR="00B70C8B" w:rsidRPr="0098555C" w:rsidRDefault="002028F9" w:rsidP="0098555C">
            <w:pPr>
              <w:rPr>
                <w:rFonts w:asciiTheme="minorHAnsi" w:hAnsiTheme="minorHAnsi" w:cs="Arial"/>
                <w:sz w:val="22"/>
                <w:szCs w:val="18"/>
              </w:rPr>
            </w:pPr>
            <w:r>
              <w:rPr>
                <w:rFonts w:asciiTheme="minorHAnsi" w:hAnsiTheme="minorHAnsi" w:cs="Arial"/>
                <w:sz w:val="22"/>
                <w:szCs w:val="18"/>
              </w:rPr>
              <w:t>32</w:t>
            </w:r>
          </w:p>
        </w:tc>
        <w:tc>
          <w:tcPr>
            <w:tcW w:w="1701" w:type="dxa"/>
          </w:tcPr>
          <w:p w:rsidR="00B70C8B" w:rsidRPr="002028F9" w:rsidRDefault="00B70C8B" w:rsidP="0098555C">
            <w:pPr>
              <w:rPr>
                <w:rFonts w:asciiTheme="minorHAnsi" w:eastAsiaTheme="minorEastAsia" w:hAnsiTheme="minorHAnsi" w:cs="Tahoma"/>
                <w:b/>
                <w:i/>
                <w:sz w:val="22"/>
                <w:lang w:eastAsia="zh-CN"/>
              </w:rPr>
            </w:pPr>
          </w:p>
          <w:p w:rsidR="00B70C8B" w:rsidRPr="002028F9" w:rsidRDefault="00B70C8B" w:rsidP="0098555C">
            <w:pPr>
              <w:rPr>
                <w:rFonts w:asciiTheme="minorHAnsi" w:eastAsiaTheme="minorEastAsia" w:hAnsiTheme="minorHAnsi" w:cs="Tahoma"/>
                <w:b/>
                <w:i/>
                <w:sz w:val="22"/>
                <w:lang w:eastAsia="zh-CN"/>
              </w:rPr>
            </w:pPr>
            <w:r w:rsidRPr="002028F9">
              <w:rPr>
                <w:rFonts w:asciiTheme="minorHAnsi" w:eastAsiaTheme="minorEastAsia" w:hAnsiTheme="minorHAnsi" w:cs="Tahoma"/>
                <w:b/>
                <w:i/>
                <w:sz w:val="22"/>
                <w:lang w:eastAsia="zh-CN"/>
              </w:rPr>
              <w:t>Confidentiality</w:t>
            </w:r>
          </w:p>
        </w:tc>
        <w:tc>
          <w:tcPr>
            <w:tcW w:w="7229" w:type="dxa"/>
          </w:tcPr>
          <w:p w:rsidR="00B70C8B" w:rsidRPr="0098555C" w:rsidRDefault="00B70C8B" w:rsidP="0098555C">
            <w:pPr>
              <w:rPr>
                <w:rFonts w:asciiTheme="minorHAnsi" w:hAnsiTheme="minorHAnsi" w:cs="Arial"/>
                <w:sz w:val="22"/>
                <w:lang w:val="en-GB"/>
              </w:rPr>
            </w:pPr>
            <w:r w:rsidRPr="0098555C">
              <w:rPr>
                <w:rFonts w:asciiTheme="minorHAnsi" w:hAnsiTheme="minorHAnsi" w:cs="Arial"/>
                <w:sz w:val="22"/>
                <w:lang w:val="en-GB"/>
              </w:rPr>
              <w:t>The parties hereto recognize that the terms of this indicative term sheet and its existence are confidential. The Investors will treat all confidential information of Company in accordance with their customary business practices.</w:t>
            </w:r>
          </w:p>
          <w:p w:rsidR="00B70C8B" w:rsidRPr="0098555C" w:rsidRDefault="00B70C8B" w:rsidP="0098555C">
            <w:pPr>
              <w:rPr>
                <w:rFonts w:asciiTheme="minorHAnsi" w:eastAsiaTheme="minorEastAsia" w:hAnsiTheme="minorHAnsi" w:cs="Tahoma"/>
                <w:sz w:val="22"/>
              </w:rPr>
            </w:pPr>
          </w:p>
        </w:tc>
      </w:tr>
      <w:tr w:rsidR="00F212EB" w:rsidRPr="0098555C">
        <w:tc>
          <w:tcPr>
            <w:tcW w:w="534" w:type="dxa"/>
          </w:tcPr>
          <w:p w:rsidR="00B70C8B" w:rsidRPr="0098555C" w:rsidRDefault="00B70C8B" w:rsidP="0098555C">
            <w:pPr>
              <w:rPr>
                <w:rFonts w:asciiTheme="minorHAnsi" w:hAnsiTheme="minorHAnsi" w:cs="Arial"/>
                <w:sz w:val="22"/>
                <w:szCs w:val="18"/>
              </w:rPr>
            </w:pPr>
          </w:p>
          <w:p w:rsidR="00F212EB" w:rsidRPr="0098555C" w:rsidRDefault="002028F9" w:rsidP="0098555C">
            <w:pPr>
              <w:rPr>
                <w:rFonts w:asciiTheme="minorHAnsi" w:hAnsiTheme="minorHAnsi" w:cs="Arial"/>
                <w:sz w:val="22"/>
                <w:szCs w:val="18"/>
              </w:rPr>
            </w:pPr>
            <w:r>
              <w:rPr>
                <w:rFonts w:asciiTheme="minorHAnsi" w:hAnsiTheme="minorHAnsi" w:cs="Arial"/>
                <w:sz w:val="22"/>
                <w:szCs w:val="18"/>
              </w:rPr>
              <w:t>33</w:t>
            </w:r>
          </w:p>
        </w:tc>
        <w:tc>
          <w:tcPr>
            <w:tcW w:w="1701" w:type="dxa"/>
          </w:tcPr>
          <w:p w:rsidR="00B70C8B" w:rsidRPr="002028F9" w:rsidRDefault="00B70C8B" w:rsidP="0098555C">
            <w:pPr>
              <w:rPr>
                <w:rFonts w:asciiTheme="minorHAnsi" w:eastAsiaTheme="minorEastAsia" w:hAnsiTheme="minorHAnsi" w:cs="Tahoma"/>
                <w:b/>
                <w:i/>
                <w:sz w:val="22"/>
                <w:lang w:eastAsia="zh-CN"/>
              </w:rPr>
            </w:pPr>
          </w:p>
          <w:p w:rsidR="00F212EB" w:rsidRPr="002028F9" w:rsidRDefault="00F212EB" w:rsidP="0098555C">
            <w:pPr>
              <w:rPr>
                <w:rFonts w:asciiTheme="minorHAnsi" w:eastAsiaTheme="minorEastAsia" w:hAnsiTheme="minorHAnsi" w:cs="Tahoma"/>
                <w:b/>
                <w:i/>
                <w:sz w:val="22"/>
                <w:lang w:eastAsia="zh-CN"/>
              </w:rPr>
            </w:pPr>
            <w:r w:rsidRPr="002028F9">
              <w:rPr>
                <w:rFonts w:asciiTheme="minorHAnsi" w:eastAsiaTheme="minorEastAsia" w:hAnsiTheme="minorHAnsi" w:cs="Tahoma"/>
                <w:b/>
                <w:i/>
                <w:sz w:val="22"/>
                <w:lang w:eastAsia="zh-CN"/>
              </w:rPr>
              <w:t>Expiration Date</w:t>
            </w:r>
          </w:p>
        </w:tc>
        <w:tc>
          <w:tcPr>
            <w:tcW w:w="7229" w:type="dxa"/>
          </w:tcPr>
          <w:p w:rsidR="002028F9" w:rsidRDefault="00F212EB" w:rsidP="0098555C">
            <w:pPr>
              <w:rPr>
                <w:rStyle w:val="body10pt1"/>
              </w:rPr>
            </w:pPr>
            <w:r w:rsidRPr="0098555C">
              <w:rPr>
                <w:rStyle w:val="body10pt1"/>
                <w:rFonts w:asciiTheme="minorHAnsi" w:hAnsiTheme="minorHAnsi"/>
                <w:sz w:val="22"/>
              </w:rPr>
              <w:t xml:space="preserve">If this summary of terms is not countersigned by the Company and received by the </w:t>
            </w:r>
            <w:r w:rsidR="002A3E30">
              <w:rPr>
                <w:rStyle w:val="body10pt1"/>
                <w:rFonts w:asciiTheme="minorHAnsi" w:eastAsiaTheme="minorEastAsia" w:hAnsiTheme="minorHAnsi"/>
                <w:sz w:val="22"/>
                <w:lang w:eastAsia="zh-CN"/>
              </w:rPr>
              <w:t>Investor</w:t>
            </w:r>
            <w:r w:rsidRPr="0098555C">
              <w:rPr>
                <w:rStyle w:val="body10pt1"/>
                <w:rFonts w:asciiTheme="minorHAnsi" w:hAnsiTheme="minorHAnsi"/>
                <w:sz w:val="22"/>
              </w:rPr>
              <w:t xml:space="preserve"> by </w:t>
            </w:r>
            <w:r w:rsidRPr="0098555C">
              <w:rPr>
                <w:rStyle w:val="body10pt1"/>
                <w:rFonts w:asciiTheme="minorHAnsi" w:eastAsiaTheme="minorEastAsia" w:hAnsiTheme="minorHAnsi"/>
                <w:sz w:val="22"/>
                <w:lang w:eastAsia="zh-CN"/>
              </w:rPr>
              <w:t>[</w:t>
            </w:r>
            <w:r w:rsidR="00571A9A">
              <w:rPr>
                <w:rStyle w:val="body10pt1"/>
                <w:rFonts w:asciiTheme="minorHAnsi" w:eastAsiaTheme="minorEastAsia" w:hAnsiTheme="minorHAnsi"/>
                <w:b/>
                <w:sz w:val="22"/>
                <w:lang w:eastAsia="zh-CN"/>
              </w:rPr>
              <w:t>date</w:t>
            </w:r>
            <w:r w:rsidRPr="0098555C">
              <w:rPr>
                <w:rStyle w:val="body10pt1"/>
                <w:rFonts w:asciiTheme="minorHAnsi" w:eastAsiaTheme="minorEastAsia" w:hAnsiTheme="minorHAnsi"/>
                <w:b/>
                <w:sz w:val="22"/>
                <w:lang w:eastAsia="zh-CN"/>
              </w:rPr>
              <w:t>]</w:t>
            </w:r>
            <w:r w:rsidRPr="0098555C">
              <w:rPr>
                <w:rStyle w:val="body10pt1"/>
                <w:rFonts w:asciiTheme="minorHAnsi" w:hAnsiTheme="minorHAnsi"/>
                <w:sz w:val="22"/>
              </w:rPr>
              <w:t xml:space="preserve"> at </w:t>
            </w:r>
            <w:r w:rsidRPr="0098555C">
              <w:rPr>
                <w:rStyle w:val="body10pt1"/>
                <w:rFonts w:asciiTheme="minorHAnsi" w:eastAsiaTheme="minorEastAsia" w:hAnsiTheme="minorHAnsi"/>
                <w:sz w:val="22"/>
                <w:lang w:eastAsia="zh-CN"/>
              </w:rPr>
              <w:t>17</w:t>
            </w:r>
            <w:r w:rsidRPr="0098555C">
              <w:rPr>
                <w:rStyle w:val="body10pt1"/>
                <w:rFonts w:asciiTheme="minorHAnsi" w:hAnsiTheme="minorHAnsi"/>
                <w:sz w:val="22"/>
              </w:rPr>
              <w:t xml:space="preserve">:00 </w:t>
            </w:r>
            <w:r w:rsidRPr="0098555C">
              <w:rPr>
                <w:rStyle w:val="body10pt1"/>
                <w:rFonts w:asciiTheme="minorHAnsi" w:eastAsiaTheme="minorEastAsia" w:hAnsiTheme="minorHAnsi"/>
                <w:sz w:val="22"/>
                <w:lang w:eastAsia="zh-CN"/>
              </w:rPr>
              <w:t>p</w:t>
            </w:r>
            <w:r w:rsidRPr="0098555C">
              <w:rPr>
                <w:rStyle w:val="body10pt1"/>
                <w:rFonts w:asciiTheme="minorHAnsi" w:hAnsiTheme="minorHAnsi"/>
                <w:sz w:val="22"/>
              </w:rPr>
              <w:t xml:space="preserve">.m. </w:t>
            </w:r>
            <w:r w:rsidR="00571A9A">
              <w:rPr>
                <w:rStyle w:val="body10pt1"/>
                <w:rFonts w:asciiTheme="minorHAnsi" w:hAnsiTheme="minorHAnsi"/>
                <w:sz w:val="22"/>
              </w:rPr>
              <w:t>[state country]</w:t>
            </w:r>
            <w:r w:rsidRPr="0098555C">
              <w:rPr>
                <w:rStyle w:val="body10pt1"/>
                <w:rFonts w:asciiTheme="minorHAnsi" w:hAnsiTheme="minorHAnsi"/>
                <w:sz w:val="22"/>
              </w:rPr>
              <w:t xml:space="preserve"> Time, then it shall expire in its entirety</w:t>
            </w:r>
            <w:r w:rsidRPr="0098555C">
              <w:rPr>
                <w:rStyle w:val="body10pt1"/>
                <w:rFonts w:asciiTheme="minorHAnsi" w:eastAsiaTheme="minorEastAsia" w:hAnsiTheme="minorHAnsi"/>
                <w:sz w:val="22"/>
                <w:lang w:eastAsia="zh-CN"/>
              </w:rPr>
              <w:t>, unless all parties agree in writing to extend.</w:t>
            </w:r>
          </w:p>
          <w:p w:rsidR="00F212EB" w:rsidRPr="0098555C" w:rsidRDefault="00F212EB" w:rsidP="0098555C">
            <w:pPr>
              <w:rPr>
                <w:rFonts w:asciiTheme="minorHAnsi" w:eastAsiaTheme="minorEastAsia" w:hAnsiTheme="minorHAnsi" w:cs="Tahoma"/>
                <w:sz w:val="22"/>
                <w:lang w:eastAsia="zh-CN"/>
              </w:rPr>
            </w:pPr>
          </w:p>
        </w:tc>
      </w:tr>
      <w:tr w:rsidR="00B70C8B" w:rsidRPr="0098555C">
        <w:tc>
          <w:tcPr>
            <w:tcW w:w="534" w:type="dxa"/>
          </w:tcPr>
          <w:p w:rsidR="00B70C8B" w:rsidRPr="0098555C" w:rsidRDefault="00B70C8B" w:rsidP="0098555C">
            <w:pPr>
              <w:rPr>
                <w:rFonts w:asciiTheme="minorHAnsi" w:hAnsiTheme="minorHAnsi" w:cs="Arial"/>
                <w:sz w:val="22"/>
                <w:szCs w:val="18"/>
              </w:rPr>
            </w:pPr>
          </w:p>
          <w:p w:rsidR="00B70C8B" w:rsidRPr="0098555C" w:rsidRDefault="002028F9" w:rsidP="0098555C">
            <w:pPr>
              <w:rPr>
                <w:rFonts w:asciiTheme="minorHAnsi" w:hAnsiTheme="minorHAnsi" w:cs="Arial"/>
                <w:sz w:val="22"/>
                <w:szCs w:val="18"/>
              </w:rPr>
            </w:pPr>
            <w:r>
              <w:rPr>
                <w:rFonts w:asciiTheme="minorHAnsi" w:hAnsiTheme="minorHAnsi" w:cs="Arial"/>
                <w:sz w:val="22"/>
                <w:szCs w:val="18"/>
              </w:rPr>
              <w:t>34</w:t>
            </w:r>
          </w:p>
        </w:tc>
        <w:tc>
          <w:tcPr>
            <w:tcW w:w="1701" w:type="dxa"/>
          </w:tcPr>
          <w:p w:rsidR="00B70C8B" w:rsidRPr="002028F9" w:rsidRDefault="00B70C8B" w:rsidP="0098555C">
            <w:pPr>
              <w:rPr>
                <w:rFonts w:asciiTheme="minorHAnsi" w:hAnsiTheme="minorHAnsi" w:cs="Tahoma"/>
                <w:b/>
                <w:i/>
                <w:sz w:val="22"/>
              </w:rPr>
            </w:pPr>
          </w:p>
          <w:p w:rsidR="00B70C8B" w:rsidRPr="002028F9" w:rsidRDefault="00B70C8B" w:rsidP="0098555C">
            <w:pPr>
              <w:rPr>
                <w:rFonts w:asciiTheme="minorHAnsi" w:hAnsiTheme="minorHAnsi" w:cs="Tahoma"/>
                <w:b/>
                <w:i/>
                <w:sz w:val="22"/>
              </w:rPr>
            </w:pPr>
            <w:r w:rsidRPr="002028F9">
              <w:rPr>
                <w:rFonts w:asciiTheme="minorHAnsi" w:hAnsiTheme="minorHAnsi" w:cs="Tahoma"/>
                <w:b/>
                <w:i/>
                <w:sz w:val="22"/>
              </w:rPr>
              <w:t>Other Matters</w:t>
            </w:r>
          </w:p>
        </w:tc>
        <w:tc>
          <w:tcPr>
            <w:tcW w:w="7229" w:type="dxa"/>
          </w:tcPr>
          <w:p w:rsidR="002028F9" w:rsidRDefault="00B70C8B" w:rsidP="0098555C">
            <w:pPr>
              <w:rPr>
                <w:rStyle w:val="body10pt1"/>
              </w:rPr>
            </w:pPr>
            <w:r w:rsidRPr="0098555C">
              <w:rPr>
                <w:rStyle w:val="body10pt1"/>
                <w:rFonts w:asciiTheme="minorHAnsi" w:hAnsiTheme="minorHAnsi"/>
                <w:sz w:val="22"/>
              </w:rPr>
              <w:t>This summary of terms supersedes all prior communications between the parties, no prior offer having been validly made by the Investor or accepted by the Company.</w:t>
            </w:r>
          </w:p>
          <w:p w:rsidR="00B70C8B" w:rsidRPr="0098555C" w:rsidRDefault="00B70C8B" w:rsidP="0098555C">
            <w:pPr>
              <w:rPr>
                <w:rFonts w:asciiTheme="minorHAnsi" w:hAnsiTheme="minorHAnsi" w:cs="Tahoma"/>
                <w:sz w:val="22"/>
              </w:rPr>
            </w:pPr>
          </w:p>
        </w:tc>
      </w:tr>
    </w:tbl>
    <w:p w:rsidR="00FC51C8" w:rsidRPr="0098555C" w:rsidRDefault="00FC51C8" w:rsidP="0098555C">
      <w:pPr>
        <w:rPr>
          <w:rFonts w:asciiTheme="minorHAnsi" w:hAnsiTheme="minorHAnsi"/>
          <w:sz w:val="22"/>
          <w:szCs w:val="18"/>
        </w:rPr>
      </w:pPr>
    </w:p>
    <w:p w:rsidR="002A3E30" w:rsidRDefault="002A3E30" w:rsidP="0098555C">
      <w:pPr>
        <w:rPr>
          <w:rFonts w:asciiTheme="minorHAnsi" w:hAnsiTheme="minorHAnsi"/>
          <w:sz w:val="22"/>
          <w:szCs w:val="18"/>
          <w:lang w:val="en-GB"/>
        </w:rPr>
      </w:pPr>
    </w:p>
    <w:p w:rsidR="00141EB9" w:rsidRPr="0098555C" w:rsidRDefault="00AE169D" w:rsidP="0098555C">
      <w:pPr>
        <w:rPr>
          <w:rFonts w:asciiTheme="minorHAnsi" w:hAnsiTheme="minorHAnsi"/>
          <w:sz w:val="22"/>
          <w:szCs w:val="18"/>
          <w:lang w:val="en-GB"/>
        </w:rPr>
      </w:pPr>
      <w:r w:rsidRPr="0098555C">
        <w:rPr>
          <w:rFonts w:asciiTheme="minorHAnsi" w:hAnsiTheme="minorHAnsi"/>
          <w:sz w:val="22"/>
          <w:szCs w:val="18"/>
          <w:lang w:val="en-GB"/>
        </w:rPr>
        <w:t>SIGNED BY</w:t>
      </w:r>
      <w:r w:rsidR="0098555C" w:rsidRPr="0098555C">
        <w:rPr>
          <w:rFonts w:asciiTheme="minorHAnsi" w:hAnsiTheme="minorHAnsi"/>
          <w:sz w:val="22"/>
          <w:szCs w:val="18"/>
          <w:lang w:val="en-GB"/>
        </w:rPr>
        <w:t xml:space="preserve"> THE PARTIES HERETO THE DATE AND YEAR FIRST ABOVEWRITTEN</w:t>
      </w:r>
      <w:r w:rsidRPr="0098555C">
        <w:rPr>
          <w:rFonts w:asciiTheme="minorHAnsi" w:hAnsiTheme="minorHAnsi"/>
          <w:sz w:val="22"/>
          <w:szCs w:val="18"/>
          <w:lang w:val="en-GB"/>
        </w:rPr>
        <w:t>:</w:t>
      </w:r>
    </w:p>
    <w:p w:rsidR="00105C5E" w:rsidRPr="0098555C" w:rsidRDefault="00105C5E" w:rsidP="0098555C">
      <w:pPr>
        <w:rPr>
          <w:rFonts w:asciiTheme="minorHAnsi" w:hAnsiTheme="minorHAnsi"/>
          <w:sz w:val="22"/>
          <w:szCs w:val="18"/>
          <w:lang w:val="en-GB"/>
        </w:rPr>
      </w:pPr>
    </w:p>
    <w:p w:rsidR="00105C5E" w:rsidRPr="0098555C" w:rsidRDefault="00AE169D" w:rsidP="0098555C">
      <w:pPr>
        <w:rPr>
          <w:rFonts w:asciiTheme="minorHAnsi" w:hAnsiTheme="minorHAnsi"/>
          <w:sz w:val="22"/>
          <w:szCs w:val="18"/>
          <w:lang w:val="en-GB"/>
        </w:rPr>
      </w:pPr>
      <w:r w:rsidRPr="0098555C">
        <w:rPr>
          <w:rFonts w:asciiTheme="minorHAnsi" w:hAnsiTheme="minorHAnsi"/>
          <w:sz w:val="22"/>
          <w:szCs w:val="18"/>
          <w:lang w:val="en-GB"/>
        </w:rPr>
        <w:t xml:space="preserve">For and on behalf of </w:t>
      </w:r>
      <w:r w:rsidR="00204BA6">
        <w:rPr>
          <w:rFonts w:asciiTheme="minorHAnsi" w:hAnsiTheme="minorHAnsi"/>
          <w:sz w:val="22"/>
          <w:szCs w:val="18"/>
          <w:lang w:val="en-GB"/>
        </w:rPr>
        <w:t>MyBusiness</w:t>
      </w:r>
      <w:r w:rsidR="00234EA3" w:rsidRPr="0098555C">
        <w:rPr>
          <w:rFonts w:asciiTheme="minorHAnsi" w:hAnsiTheme="minorHAnsi"/>
          <w:sz w:val="22"/>
          <w:szCs w:val="18"/>
          <w:lang w:val="en-GB"/>
        </w:rPr>
        <w:t>;</w:t>
      </w:r>
    </w:p>
    <w:p w:rsidR="003C7F40" w:rsidRPr="0098555C" w:rsidRDefault="003C7F40" w:rsidP="0098555C">
      <w:pPr>
        <w:rPr>
          <w:rFonts w:asciiTheme="minorHAnsi" w:hAnsiTheme="minorHAnsi"/>
          <w:sz w:val="22"/>
          <w:szCs w:val="18"/>
          <w:lang w:val="en-GB"/>
        </w:rPr>
      </w:pPr>
    </w:p>
    <w:p w:rsidR="00105C5E" w:rsidRPr="0098555C" w:rsidRDefault="00105C5E" w:rsidP="0098555C">
      <w:pPr>
        <w:rPr>
          <w:rFonts w:asciiTheme="minorHAnsi" w:hAnsiTheme="minorHAnsi"/>
          <w:sz w:val="22"/>
          <w:szCs w:val="18"/>
          <w:lang w:val="en-GB"/>
        </w:rPr>
      </w:pPr>
    </w:p>
    <w:p w:rsidR="00105C5E" w:rsidRPr="0098555C" w:rsidRDefault="00105C5E" w:rsidP="0098555C">
      <w:pPr>
        <w:rPr>
          <w:rFonts w:asciiTheme="minorHAnsi" w:hAnsiTheme="minorHAnsi"/>
          <w:sz w:val="22"/>
          <w:szCs w:val="18"/>
          <w:lang w:val="en-GB"/>
        </w:rPr>
      </w:pPr>
    </w:p>
    <w:p w:rsidR="00105C5E" w:rsidRPr="0098555C" w:rsidRDefault="00105C5E" w:rsidP="0098555C">
      <w:pPr>
        <w:rPr>
          <w:rFonts w:asciiTheme="minorHAnsi" w:hAnsiTheme="minorHAnsi"/>
          <w:sz w:val="22"/>
          <w:szCs w:val="18"/>
          <w:lang w:val="en-GB"/>
        </w:rPr>
      </w:pPr>
      <w:r w:rsidRPr="0098555C">
        <w:rPr>
          <w:rFonts w:asciiTheme="minorHAnsi" w:hAnsiTheme="minorHAnsi"/>
          <w:sz w:val="22"/>
          <w:szCs w:val="18"/>
          <w:lang w:val="en-GB"/>
        </w:rPr>
        <w:t>-------------------------------------------------------------</w:t>
      </w:r>
    </w:p>
    <w:p w:rsidR="00FD6C35" w:rsidRPr="0098555C" w:rsidRDefault="00105C5E" w:rsidP="0098555C">
      <w:pPr>
        <w:rPr>
          <w:rFonts w:asciiTheme="minorHAnsi" w:hAnsiTheme="minorHAnsi"/>
          <w:sz w:val="22"/>
          <w:szCs w:val="18"/>
          <w:lang w:val="en-GB"/>
        </w:rPr>
      </w:pPr>
      <w:r w:rsidRPr="0098555C">
        <w:rPr>
          <w:rFonts w:asciiTheme="minorHAnsi" w:hAnsiTheme="minorHAnsi"/>
          <w:sz w:val="22"/>
          <w:szCs w:val="18"/>
          <w:lang w:val="en-GB"/>
        </w:rPr>
        <w:t>Name:</w:t>
      </w:r>
      <w:r w:rsidR="00FD6C35" w:rsidRPr="0098555C">
        <w:rPr>
          <w:rFonts w:asciiTheme="minorHAnsi" w:hAnsiTheme="minorHAnsi"/>
          <w:sz w:val="22"/>
          <w:szCs w:val="18"/>
          <w:lang w:val="en-GB"/>
        </w:rPr>
        <w:t xml:space="preserve"> </w:t>
      </w:r>
      <w:r w:rsidR="00204BA6">
        <w:rPr>
          <w:rFonts w:asciiTheme="minorHAnsi" w:hAnsiTheme="minorHAnsi"/>
          <w:sz w:val="22"/>
          <w:szCs w:val="18"/>
          <w:lang w:val="en-GB"/>
        </w:rPr>
        <w:t>Alice</w:t>
      </w:r>
    </w:p>
    <w:p w:rsidR="00105C5E" w:rsidRPr="0098555C" w:rsidRDefault="00571A9A" w:rsidP="0098555C">
      <w:pPr>
        <w:rPr>
          <w:rFonts w:asciiTheme="minorHAnsi" w:hAnsiTheme="minorHAnsi"/>
          <w:sz w:val="22"/>
          <w:szCs w:val="18"/>
          <w:lang w:val="en-GB"/>
        </w:rPr>
      </w:pPr>
      <w:r>
        <w:rPr>
          <w:rFonts w:asciiTheme="minorHAnsi" w:hAnsiTheme="minorHAnsi"/>
          <w:sz w:val="22"/>
          <w:szCs w:val="18"/>
          <w:lang w:val="en-GB"/>
        </w:rPr>
        <w:t>ID</w:t>
      </w:r>
      <w:r w:rsidR="00FD6C35" w:rsidRPr="0098555C">
        <w:rPr>
          <w:rFonts w:asciiTheme="minorHAnsi" w:hAnsiTheme="minorHAnsi"/>
          <w:sz w:val="22"/>
          <w:szCs w:val="18"/>
          <w:lang w:val="en-GB"/>
        </w:rPr>
        <w:t xml:space="preserve"> No:</w:t>
      </w:r>
      <w:r w:rsidR="00234EA3" w:rsidRPr="0098555C">
        <w:rPr>
          <w:rFonts w:asciiTheme="minorHAnsi" w:hAnsiTheme="minorHAnsi"/>
          <w:sz w:val="22"/>
          <w:szCs w:val="18"/>
          <w:lang w:val="en-GB"/>
        </w:rPr>
        <w:t xml:space="preserve"> </w:t>
      </w:r>
      <w:r w:rsidR="003D57B2" w:rsidRPr="0098555C">
        <w:rPr>
          <w:rFonts w:asciiTheme="minorHAnsi" w:hAnsiTheme="minorHAnsi"/>
          <w:sz w:val="22"/>
          <w:szCs w:val="18"/>
          <w:lang w:val="en-GB"/>
        </w:rPr>
        <w:t>…</w:t>
      </w:r>
    </w:p>
    <w:p w:rsidR="00AE169D" w:rsidRPr="0098555C" w:rsidRDefault="00AE169D" w:rsidP="0098555C">
      <w:pPr>
        <w:rPr>
          <w:rFonts w:asciiTheme="minorHAnsi" w:hAnsiTheme="minorHAnsi"/>
          <w:sz w:val="22"/>
          <w:szCs w:val="18"/>
          <w:lang w:val="en-GB"/>
        </w:rPr>
      </w:pPr>
      <w:r w:rsidRPr="0098555C">
        <w:rPr>
          <w:rFonts w:asciiTheme="minorHAnsi" w:hAnsiTheme="minorHAnsi"/>
          <w:sz w:val="22"/>
          <w:szCs w:val="18"/>
          <w:lang w:val="en-GB"/>
        </w:rPr>
        <w:t>Designation: CEO</w:t>
      </w:r>
    </w:p>
    <w:p w:rsidR="003C7F40" w:rsidRPr="0098555C" w:rsidRDefault="00204BA6" w:rsidP="0098555C">
      <w:pPr>
        <w:rPr>
          <w:rFonts w:asciiTheme="minorHAnsi" w:hAnsiTheme="minorHAnsi"/>
          <w:sz w:val="22"/>
          <w:szCs w:val="18"/>
          <w:lang w:val="en-GB"/>
        </w:rPr>
      </w:pPr>
      <w:r>
        <w:rPr>
          <w:rFonts w:asciiTheme="minorHAnsi" w:hAnsiTheme="minorHAnsi"/>
          <w:sz w:val="22"/>
          <w:szCs w:val="18"/>
          <w:lang w:val="en-GB"/>
        </w:rPr>
        <w:t>MyBusiness</w:t>
      </w:r>
    </w:p>
    <w:p w:rsidR="003C7F40" w:rsidRPr="0098555C" w:rsidRDefault="00234EA3" w:rsidP="0098555C">
      <w:pPr>
        <w:rPr>
          <w:rFonts w:asciiTheme="minorHAnsi" w:hAnsiTheme="minorHAnsi"/>
          <w:sz w:val="22"/>
          <w:szCs w:val="18"/>
          <w:lang w:val="en-GB"/>
        </w:rPr>
      </w:pPr>
      <w:r w:rsidRPr="0098555C">
        <w:rPr>
          <w:rFonts w:asciiTheme="minorHAnsi" w:hAnsiTheme="minorHAnsi"/>
          <w:sz w:val="22"/>
          <w:szCs w:val="18"/>
          <w:lang w:val="en-GB"/>
        </w:rPr>
        <w:t>Dated:</w:t>
      </w:r>
    </w:p>
    <w:p w:rsidR="00AE169D" w:rsidRPr="0098555C" w:rsidRDefault="00AE169D" w:rsidP="0098555C">
      <w:pPr>
        <w:rPr>
          <w:rFonts w:asciiTheme="minorHAnsi" w:hAnsiTheme="minorHAnsi"/>
          <w:sz w:val="22"/>
          <w:szCs w:val="18"/>
          <w:lang w:val="en-GB"/>
        </w:rPr>
      </w:pPr>
    </w:p>
    <w:p w:rsidR="00AE169D" w:rsidRPr="0098555C" w:rsidRDefault="00AE169D" w:rsidP="0098555C">
      <w:pPr>
        <w:rPr>
          <w:rFonts w:asciiTheme="minorHAnsi" w:hAnsiTheme="minorHAnsi"/>
          <w:sz w:val="22"/>
          <w:szCs w:val="18"/>
          <w:lang w:val="en-GB"/>
        </w:rPr>
      </w:pPr>
      <w:r w:rsidRPr="0098555C">
        <w:rPr>
          <w:rFonts w:asciiTheme="minorHAnsi" w:hAnsiTheme="minorHAnsi"/>
          <w:sz w:val="22"/>
          <w:szCs w:val="18"/>
          <w:lang w:val="en-GB"/>
        </w:rPr>
        <w:t xml:space="preserve">For and on behalf of </w:t>
      </w:r>
      <w:r w:rsidRPr="0098555C">
        <w:rPr>
          <w:rFonts w:asciiTheme="minorHAnsi" w:hAnsiTheme="minorHAnsi" w:cs="Arial"/>
          <w:sz w:val="22"/>
          <w:szCs w:val="18"/>
        </w:rPr>
        <w:t xml:space="preserve">Super Investor Fund </w:t>
      </w:r>
    </w:p>
    <w:p w:rsidR="00105C5E" w:rsidRPr="0098555C" w:rsidRDefault="00105C5E" w:rsidP="0098555C">
      <w:pPr>
        <w:rPr>
          <w:rFonts w:asciiTheme="minorHAnsi" w:hAnsiTheme="minorHAnsi"/>
          <w:sz w:val="22"/>
          <w:szCs w:val="18"/>
          <w:lang w:val="en-GB"/>
        </w:rPr>
      </w:pPr>
    </w:p>
    <w:p w:rsidR="00105C5E" w:rsidRPr="0098555C" w:rsidRDefault="00105C5E" w:rsidP="0098555C">
      <w:pPr>
        <w:rPr>
          <w:rFonts w:asciiTheme="minorHAnsi" w:hAnsiTheme="minorHAnsi"/>
          <w:sz w:val="22"/>
          <w:szCs w:val="18"/>
          <w:lang w:val="en-GB"/>
        </w:rPr>
      </w:pPr>
    </w:p>
    <w:p w:rsidR="003C7F40" w:rsidRPr="0098555C" w:rsidRDefault="003C7F40" w:rsidP="0098555C">
      <w:pPr>
        <w:rPr>
          <w:rFonts w:asciiTheme="minorHAnsi" w:hAnsiTheme="minorHAnsi"/>
          <w:sz w:val="22"/>
          <w:szCs w:val="18"/>
          <w:lang w:val="en-GB"/>
        </w:rPr>
      </w:pPr>
    </w:p>
    <w:p w:rsidR="00105C5E" w:rsidRPr="0098555C" w:rsidRDefault="00105C5E" w:rsidP="0098555C">
      <w:pPr>
        <w:rPr>
          <w:rFonts w:asciiTheme="minorHAnsi" w:hAnsiTheme="minorHAnsi"/>
          <w:sz w:val="22"/>
          <w:szCs w:val="18"/>
          <w:lang w:val="en-GB"/>
        </w:rPr>
      </w:pPr>
      <w:r w:rsidRPr="0098555C">
        <w:rPr>
          <w:rFonts w:asciiTheme="minorHAnsi" w:hAnsiTheme="minorHAnsi"/>
          <w:sz w:val="22"/>
          <w:szCs w:val="18"/>
          <w:lang w:val="en-GB"/>
        </w:rPr>
        <w:t>-------------------------------------------------------------</w:t>
      </w:r>
    </w:p>
    <w:p w:rsidR="00105C5E" w:rsidRPr="0098555C" w:rsidRDefault="00105C5E" w:rsidP="0098555C">
      <w:pPr>
        <w:rPr>
          <w:rFonts w:asciiTheme="minorHAnsi" w:hAnsiTheme="minorHAnsi" w:cs="Arial"/>
          <w:sz w:val="22"/>
          <w:szCs w:val="18"/>
        </w:rPr>
      </w:pPr>
      <w:r w:rsidRPr="0098555C">
        <w:rPr>
          <w:rFonts w:asciiTheme="minorHAnsi" w:hAnsiTheme="minorHAnsi"/>
          <w:sz w:val="22"/>
          <w:szCs w:val="18"/>
          <w:lang w:val="en-GB"/>
        </w:rPr>
        <w:t>Name:</w:t>
      </w:r>
      <w:r w:rsidR="00892F4D" w:rsidRPr="0098555C">
        <w:rPr>
          <w:rFonts w:asciiTheme="minorHAnsi" w:hAnsiTheme="minorHAnsi"/>
          <w:sz w:val="22"/>
          <w:szCs w:val="18"/>
          <w:lang w:val="en-GB"/>
        </w:rPr>
        <w:t xml:space="preserve"> </w:t>
      </w:r>
      <w:r w:rsidR="003D57B2" w:rsidRPr="0098555C">
        <w:rPr>
          <w:rFonts w:asciiTheme="minorHAnsi" w:hAnsiTheme="minorHAnsi" w:cs="Arial"/>
          <w:sz w:val="22"/>
          <w:szCs w:val="18"/>
        </w:rPr>
        <w:t>[Investor’s Director or Manager’s name]</w:t>
      </w:r>
    </w:p>
    <w:p w:rsidR="00105C5E" w:rsidRPr="0098555C" w:rsidRDefault="00571A9A" w:rsidP="0098555C">
      <w:pPr>
        <w:rPr>
          <w:rFonts w:asciiTheme="minorHAnsi" w:hAnsiTheme="minorHAnsi"/>
          <w:sz w:val="22"/>
          <w:szCs w:val="18"/>
          <w:lang w:val="en-GB"/>
        </w:rPr>
      </w:pPr>
      <w:r>
        <w:rPr>
          <w:rFonts w:asciiTheme="minorHAnsi" w:hAnsiTheme="minorHAnsi"/>
          <w:sz w:val="22"/>
          <w:szCs w:val="18"/>
          <w:lang w:val="en-GB"/>
        </w:rPr>
        <w:t>ID</w:t>
      </w:r>
      <w:r w:rsidR="00D01B76" w:rsidRPr="0098555C">
        <w:rPr>
          <w:rFonts w:asciiTheme="minorHAnsi" w:hAnsiTheme="minorHAnsi"/>
          <w:sz w:val="22"/>
          <w:szCs w:val="18"/>
          <w:lang w:val="en-GB"/>
        </w:rPr>
        <w:t xml:space="preserve"> No:</w:t>
      </w:r>
      <w:r w:rsidR="00234EA3" w:rsidRPr="0098555C">
        <w:rPr>
          <w:rFonts w:asciiTheme="minorHAnsi" w:hAnsiTheme="minorHAnsi"/>
          <w:sz w:val="22"/>
          <w:szCs w:val="18"/>
          <w:lang w:val="en-GB"/>
        </w:rPr>
        <w:t xml:space="preserve"> </w:t>
      </w:r>
    </w:p>
    <w:p w:rsidR="000C5CFB" w:rsidRPr="0098555C" w:rsidRDefault="00AE169D" w:rsidP="0098555C">
      <w:pPr>
        <w:rPr>
          <w:rFonts w:asciiTheme="minorHAnsi" w:hAnsiTheme="minorHAnsi"/>
          <w:sz w:val="22"/>
          <w:szCs w:val="18"/>
          <w:lang w:val="en-GB"/>
        </w:rPr>
      </w:pPr>
      <w:r w:rsidRPr="0098555C">
        <w:rPr>
          <w:rFonts w:asciiTheme="minorHAnsi" w:hAnsiTheme="minorHAnsi"/>
          <w:sz w:val="22"/>
          <w:szCs w:val="18"/>
          <w:lang w:val="en-GB"/>
        </w:rPr>
        <w:t>Designation:</w:t>
      </w:r>
    </w:p>
    <w:p w:rsidR="00105C5E" w:rsidRPr="0098555C" w:rsidRDefault="003D57B2" w:rsidP="0098555C">
      <w:pPr>
        <w:rPr>
          <w:rFonts w:asciiTheme="minorHAnsi" w:hAnsiTheme="minorHAnsi"/>
          <w:sz w:val="22"/>
          <w:szCs w:val="18"/>
          <w:lang w:val="en-GB"/>
        </w:rPr>
      </w:pPr>
      <w:r w:rsidRPr="0098555C">
        <w:rPr>
          <w:rFonts w:asciiTheme="minorHAnsi" w:hAnsiTheme="minorHAnsi" w:cs="Arial"/>
          <w:sz w:val="22"/>
          <w:szCs w:val="18"/>
        </w:rPr>
        <w:t>Super Investor</w:t>
      </w:r>
      <w:r w:rsidR="000C5CFB" w:rsidRPr="0098555C">
        <w:rPr>
          <w:rFonts w:asciiTheme="minorHAnsi" w:hAnsiTheme="minorHAnsi" w:cs="Arial"/>
          <w:sz w:val="22"/>
          <w:szCs w:val="18"/>
        </w:rPr>
        <w:t xml:space="preserve"> </w:t>
      </w:r>
      <w:r w:rsidR="00AE169D" w:rsidRPr="0098555C">
        <w:rPr>
          <w:rFonts w:asciiTheme="minorHAnsi" w:hAnsiTheme="minorHAnsi" w:cs="Arial"/>
          <w:sz w:val="22"/>
          <w:szCs w:val="18"/>
        </w:rPr>
        <w:t xml:space="preserve">Fund </w:t>
      </w:r>
    </w:p>
    <w:p w:rsidR="0048568E" w:rsidRPr="0098555C" w:rsidRDefault="00234EA3" w:rsidP="0098555C">
      <w:pPr>
        <w:rPr>
          <w:rFonts w:asciiTheme="minorHAnsi" w:hAnsiTheme="minorHAnsi"/>
          <w:sz w:val="22"/>
          <w:szCs w:val="18"/>
          <w:lang w:val="en-GB"/>
        </w:rPr>
      </w:pPr>
      <w:r w:rsidRPr="0098555C">
        <w:rPr>
          <w:rFonts w:asciiTheme="minorHAnsi" w:hAnsiTheme="minorHAnsi"/>
          <w:sz w:val="22"/>
          <w:szCs w:val="18"/>
          <w:lang w:val="en-GB"/>
        </w:rPr>
        <w:t>Dated:</w:t>
      </w:r>
    </w:p>
    <w:p w:rsidR="0048568E" w:rsidRPr="0098555C" w:rsidRDefault="0048568E" w:rsidP="0098555C">
      <w:pPr>
        <w:rPr>
          <w:rFonts w:asciiTheme="minorHAnsi" w:hAnsiTheme="minorHAnsi"/>
          <w:sz w:val="22"/>
          <w:szCs w:val="18"/>
          <w:lang w:val="en-GB"/>
        </w:rPr>
      </w:pPr>
    </w:p>
    <w:p w:rsidR="00AE169D" w:rsidRPr="0098555C" w:rsidRDefault="00AE169D" w:rsidP="0098555C">
      <w:pPr>
        <w:rPr>
          <w:rFonts w:asciiTheme="minorHAnsi" w:hAnsiTheme="minorHAnsi"/>
          <w:sz w:val="22"/>
          <w:szCs w:val="18"/>
        </w:rPr>
      </w:pPr>
    </w:p>
    <w:p w:rsidR="00AE169D" w:rsidRPr="0098555C" w:rsidRDefault="00AE169D" w:rsidP="0098555C">
      <w:pPr>
        <w:rPr>
          <w:rFonts w:asciiTheme="minorHAnsi" w:hAnsiTheme="minorHAnsi"/>
          <w:sz w:val="22"/>
          <w:szCs w:val="18"/>
        </w:rPr>
      </w:pPr>
      <w:r w:rsidRPr="0098555C">
        <w:rPr>
          <w:rFonts w:asciiTheme="minorHAnsi" w:hAnsiTheme="minorHAnsi"/>
          <w:sz w:val="22"/>
          <w:szCs w:val="18"/>
        </w:rPr>
        <w:t>Witnessed by:</w:t>
      </w:r>
    </w:p>
    <w:p w:rsidR="00AE169D" w:rsidRPr="0098555C" w:rsidRDefault="00AE169D" w:rsidP="0098555C">
      <w:pPr>
        <w:rPr>
          <w:rFonts w:asciiTheme="minorHAnsi" w:hAnsiTheme="minorHAnsi"/>
          <w:sz w:val="22"/>
          <w:szCs w:val="18"/>
        </w:rPr>
      </w:pPr>
    </w:p>
    <w:p w:rsidR="00AE169D" w:rsidRPr="0098555C" w:rsidRDefault="00AE169D" w:rsidP="0098555C">
      <w:pPr>
        <w:rPr>
          <w:rFonts w:asciiTheme="minorHAnsi" w:hAnsiTheme="minorHAnsi"/>
          <w:sz w:val="22"/>
          <w:szCs w:val="18"/>
        </w:rPr>
      </w:pPr>
    </w:p>
    <w:p w:rsidR="00AE169D" w:rsidRPr="0098555C" w:rsidRDefault="00AE169D" w:rsidP="0098555C">
      <w:pPr>
        <w:rPr>
          <w:rFonts w:asciiTheme="minorHAnsi" w:hAnsiTheme="minorHAnsi"/>
          <w:sz w:val="22"/>
          <w:szCs w:val="18"/>
        </w:rPr>
      </w:pPr>
    </w:p>
    <w:p w:rsidR="00AE169D" w:rsidRPr="0098555C" w:rsidRDefault="00AE169D" w:rsidP="0098555C">
      <w:pPr>
        <w:rPr>
          <w:rFonts w:asciiTheme="minorHAnsi" w:hAnsiTheme="minorHAnsi"/>
          <w:sz w:val="22"/>
          <w:szCs w:val="18"/>
          <w:lang w:val="en-GB"/>
        </w:rPr>
      </w:pPr>
      <w:r w:rsidRPr="0098555C">
        <w:rPr>
          <w:rFonts w:asciiTheme="minorHAnsi" w:hAnsiTheme="minorHAnsi"/>
          <w:sz w:val="22"/>
          <w:szCs w:val="18"/>
          <w:lang w:val="en-GB"/>
        </w:rPr>
        <w:t>-------------------------------------------------------------</w:t>
      </w:r>
    </w:p>
    <w:p w:rsidR="00AE169D" w:rsidRPr="0098555C" w:rsidRDefault="00AE169D" w:rsidP="0098555C">
      <w:pPr>
        <w:rPr>
          <w:rFonts w:asciiTheme="minorHAnsi" w:hAnsiTheme="minorHAnsi"/>
          <w:sz w:val="22"/>
          <w:szCs w:val="18"/>
          <w:lang w:val="en-GB"/>
        </w:rPr>
      </w:pPr>
      <w:r w:rsidRPr="0098555C">
        <w:rPr>
          <w:rFonts w:asciiTheme="minorHAnsi" w:hAnsiTheme="minorHAnsi"/>
          <w:sz w:val="22"/>
          <w:szCs w:val="18"/>
          <w:lang w:val="en-GB"/>
        </w:rPr>
        <w:t xml:space="preserve">Name: </w:t>
      </w:r>
    </w:p>
    <w:p w:rsidR="00AE169D" w:rsidRPr="0098555C" w:rsidRDefault="00571A9A" w:rsidP="0098555C">
      <w:pPr>
        <w:rPr>
          <w:rFonts w:asciiTheme="minorHAnsi" w:hAnsiTheme="minorHAnsi"/>
          <w:sz w:val="22"/>
          <w:szCs w:val="18"/>
          <w:lang w:val="en-GB"/>
        </w:rPr>
      </w:pPr>
      <w:r>
        <w:rPr>
          <w:rFonts w:asciiTheme="minorHAnsi" w:hAnsiTheme="minorHAnsi"/>
          <w:sz w:val="22"/>
          <w:szCs w:val="18"/>
          <w:lang w:val="en-GB"/>
        </w:rPr>
        <w:t>ID</w:t>
      </w:r>
      <w:r w:rsidR="00AE169D" w:rsidRPr="0098555C">
        <w:rPr>
          <w:rFonts w:asciiTheme="minorHAnsi" w:hAnsiTheme="minorHAnsi"/>
          <w:sz w:val="22"/>
          <w:szCs w:val="18"/>
          <w:lang w:val="en-GB"/>
        </w:rPr>
        <w:t xml:space="preserve"> No: …</w:t>
      </w:r>
    </w:p>
    <w:p w:rsidR="00AE169D" w:rsidRPr="0098555C" w:rsidRDefault="00AE169D" w:rsidP="0098555C">
      <w:pPr>
        <w:rPr>
          <w:rFonts w:asciiTheme="minorHAnsi" w:hAnsiTheme="minorHAnsi"/>
          <w:sz w:val="22"/>
          <w:szCs w:val="18"/>
          <w:lang w:val="en-GB"/>
        </w:rPr>
      </w:pPr>
      <w:r w:rsidRPr="0098555C">
        <w:rPr>
          <w:rFonts w:asciiTheme="minorHAnsi" w:hAnsiTheme="minorHAnsi"/>
          <w:sz w:val="22"/>
          <w:szCs w:val="18"/>
          <w:lang w:val="en-GB"/>
        </w:rPr>
        <w:t xml:space="preserve">Designation: </w:t>
      </w:r>
    </w:p>
    <w:p w:rsidR="00AE169D" w:rsidRPr="0098555C" w:rsidRDefault="0098555C" w:rsidP="0098555C">
      <w:pPr>
        <w:rPr>
          <w:rFonts w:asciiTheme="minorHAnsi" w:hAnsiTheme="minorHAnsi"/>
          <w:sz w:val="22"/>
          <w:szCs w:val="18"/>
          <w:lang w:val="en-GB"/>
        </w:rPr>
      </w:pPr>
      <w:r w:rsidRPr="0098555C">
        <w:rPr>
          <w:rFonts w:asciiTheme="minorHAnsi" w:hAnsiTheme="minorHAnsi"/>
          <w:sz w:val="22"/>
          <w:szCs w:val="18"/>
          <w:lang w:val="en-GB"/>
        </w:rPr>
        <w:t>[Name of organisation e.g. Legal firm]</w:t>
      </w:r>
    </w:p>
    <w:p w:rsidR="00AE169D" w:rsidRPr="0098555C" w:rsidRDefault="00AE169D" w:rsidP="0098555C">
      <w:pPr>
        <w:rPr>
          <w:rFonts w:asciiTheme="minorHAnsi" w:hAnsiTheme="minorHAnsi"/>
          <w:sz w:val="22"/>
          <w:szCs w:val="18"/>
          <w:lang w:val="en-GB"/>
        </w:rPr>
      </w:pPr>
      <w:r w:rsidRPr="0098555C">
        <w:rPr>
          <w:rFonts w:asciiTheme="minorHAnsi" w:hAnsiTheme="minorHAnsi"/>
          <w:sz w:val="22"/>
          <w:szCs w:val="18"/>
          <w:lang w:val="en-GB"/>
        </w:rPr>
        <w:t>Dated:</w:t>
      </w:r>
    </w:p>
    <w:p w:rsidR="008C5C6D" w:rsidRPr="0098555C" w:rsidRDefault="008C5C6D" w:rsidP="0098555C">
      <w:pPr>
        <w:rPr>
          <w:rFonts w:asciiTheme="minorHAnsi" w:hAnsiTheme="minorHAnsi"/>
          <w:sz w:val="22"/>
          <w:szCs w:val="18"/>
        </w:rPr>
      </w:pPr>
    </w:p>
    <w:sectPr w:rsidR="008C5C6D" w:rsidRPr="0098555C" w:rsidSect="0039708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DA" w:rsidRDefault="000311DA" w:rsidP="003C7F40">
      <w:r>
        <w:separator/>
      </w:r>
    </w:p>
  </w:endnote>
  <w:endnote w:type="continuationSeparator" w:id="0">
    <w:p w:rsidR="000311DA" w:rsidRDefault="000311DA" w:rsidP="003C7F4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ヒラギノ角ゴ Pro W3">
    <w:charset w:val="4E"/>
    <w:family w:val="auto"/>
    <w:pitch w:val="variable"/>
    <w:sig w:usb0="00000001" w:usb1="00000000" w:usb2="01000407" w:usb3="00000000" w:csb0="00020000" w:csb1="00000000"/>
  </w:font>
  <w:font w:name="Century Gothic">
    <w:panose1 w:val="020B0502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DA" w:rsidRDefault="000311DA">
    <w:pPr>
      <w:pStyle w:val="Footer"/>
      <w:jc w:val="center"/>
    </w:pPr>
    <w:fldSimple w:instr=" PAGE   \* MERGEFORMAT ">
      <w:r w:rsidR="001B7CAB">
        <w:rPr>
          <w:noProof/>
        </w:rPr>
        <w:t>1</w:t>
      </w:r>
    </w:fldSimple>
  </w:p>
  <w:p w:rsidR="000311DA" w:rsidRDefault="000311D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DA" w:rsidRDefault="000311DA" w:rsidP="003C7F40">
      <w:r>
        <w:separator/>
      </w:r>
    </w:p>
  </w:footnote>
  <w:footnote w:type="continuationSeparator" w:id="0">
    <w:p w:rsidR="000311DA" w:rsidRDefault="000311DA" w:rsidP="003C7F4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DA" w:rsidRPr="00B3014A" w:rsidRDefault="000311DA" w:rsidP="00D72DDB">
    <w:pPr>
      <w:jc w:val="center"/>
      <w:outlineLvl w:val="0"/>
      <w:rPr>
        <w:rFonts w:ascii="Verdana" w:hAnsi="Verdana"/>
        <w:sz w:val="16"/>
        <w:szCs w:val="24"/>
      </w:rPr>
    </w:pPr>
    <w:r w:rsidRPr="00B3014A">
      <w:rPr>
        <w:rFonts w:ascii="Verdana" w:hAnsi="Verdana"/>
        <w:sz w:val="16"/>
        <w:szCs w:val="24"/>
      </w:rPr>
      <w:t xml:space="preserve">Indicative Term Sheet: Proposed Investment in </w:t>
    </w:r>
    <w:r>
      <w:rPr>
        <w:rFonts w:ascii="Verdana" w:hAnsi="Verdana"/>
        <w:sz w:val="16"/>
        <w:szCs w:val="24"/>
      </w:rPr>
      <w:t xml:space="preserve">MyBusiness dated [date] </w:t>
    </w:r>
  </w:p>
  <w:p w:rsidR="000311DA" w:rsidRDefault="000311D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00453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4F596E"/>
    <w:multiLevelType w:val="hybridMultilevel"/>
    <w:tmpl w:val="35508D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C35B70"/>
    <w:multiLevelType w:val="hybridMultilevel"/>
    <w:tmpl w:val="7A0C8044"/>
    <w:lvl w:ilvl="0" w:tplc="37E4B7D4">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3019641F"/>
    <w:multiLevelType w:val="hybridMultilevel"/>
    <w:tmpl w:val="18B43224"/>
    <w:lvl w:ilvl="0" w:tplc="01580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53FDF"/>
    <w:multiLevelType w:val="hybridMultilevel"/>
    <w:tmpl w:val="3CA60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920D09"/>
    <w:multiLevelType w:val="hybridMultilevel"/>
    <w:tmpl w:val="85385E26"/>
    <w:lvl w:ilvl="0" w:tplc="58B20176">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nsid w:val="63626D0D"/>
    <w:multiLevelType w:val="hybridMultilevel"/>
    <w:tmpl w:val="ED16E84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footnotePr>
    <w:footnote w:id="-1"/>
    <w:footnote w:id="0"/>
  </w:footnotePr>
  <w:endnotePr>
    <w:endnote w:id="-1"/>
    <w:endnote w:id="0"/>
  </w:endnotePr>
  <w:compat/>
  <w:rsids>
    <w:rsidRoot w:val="00FC51C8"/>
    <w:rsid w:val="0001190F"/>
    <w:rsid w:val="00015D41"/>
    <w:rsid w:val="000311DA"/>
    <w:rsid w:val="00061F2B"/>
    <w:rsid w:val="000A7CB7"/>
    <w:rsid w:val="000B7FC0"/>
    <w:rsid w:val="000C0455"/>
    <w:rsid w:val="000C5CFB"/>
    <w:rsid w:val="000C6A76"/>
    <w:rsid w:val="000C704E"/>
    <w:rsid w:val="000C79C5"/>
    <w:rsid w:val="000D5408"/>
    <w:rsid w:val="00105C5E"/>
    <w:rsid w:val="00125578"/>
    <w:rsid w:val="00130078"/>
    <w:rsid w:val="00131059"/>
    <w:rsid w:val="00141EB9"/>
    <w:rsid w:val="00153FD5"/>
    <w:rsid w:val="00163C0A"/>
    <w:rsid w:val="00170FA5"/>
    <w:rsid w:val="001833E0"/>
    <w:rsid w:val="00184AAF"/>
    <w:rsid w:val="00192177"/>
    <w:rsid w:val="001937DB"/>
    <w:rsid w:val="001B7CAB"/>
    <w:rsid w:val="001E726B"/>
    <w:rsid w:val="001F6D8F"/>
    <w:rsid w:val="002028F9"/>
    <w:rsid w:val="00204BA6"/>
    <w:rsid w:val="00234EA3"/>
    <w:rsid w:val="0024432A"/>
    <w:rsid w:val="00255C06"/>
    <w:rsid w:val="00256D0E"/>
    <w:rsid w:val="00257E1F"/>
    <w:rsid w:val="00263E34"/>
    <w:rsid w:val="00277D2E"/>
    <w:rsid w:val="002841F4"/>
    <w:rsid w:val="00296193"/>
    <w:rsid w:val="002A0776"/>
    <w:rsid w:val="002A3E30"/>
    <w:rsid w:val="002D25CC"/>
    <w:rsid w:val="003054CE"/>
    <w:rsid w:val="00314A54"/>
    <w:rsid w:val="00323E7C"/>
    <w:rsid w:val="00352C73"/>
    <w:rsid w:val="00355C01"/>
    <w:rsid w:val="003721A6"/>
    <w:rsid w:val="00373067"/>
    <w:rsid w:val="00376F3E"/>
    <w:rsid w:val="003817D0"/>
    <w:rsid w:val="0039708E"/>
    <w:rsid w:val="003B67E5"/>
    <w:rsid w:val="003C7F40"/>
    <w:rsid w:val="003D57B2"/>
    <w:rsid w:val="003E34CF"/>
    <w:rsid w:val="004015FD"/>
    <w:rsid w:val="00410FBC"/>
    <w:rsid w:val="00424760"/>
    <w:rsid w:val="00426372"/>
    <w:rsid w:val="004420C2"/>
    <w:rsid w:val="00477585"/>
    <w:rsid w:val="004810D4"/>
    <w:rsid w:val="0048568E"/>
    <w:rsid w:val="004A3B60"/>
    <w:rsid w:val="004C4BC1"/>
    <w:rsid w:val="004D4345"/>
    <w:rsid w:val="00531CCB"/>
    <w:rsid w:val="00540180"/>
    <w:rsid w:val="00544101"/>
    <w:rsid w:val="00571A9A"/>
    <w:rsid w:val="005821D1"/>
    <w:rsid w:val="0059562C"/>
    <w:rsid w:val="005A4236"/>
    <w:rsid w:val="005B6501"/>
    <w:rsid w:val="005D3939"/>
    <w:rsid w:val="005D7653"/>
    <w:rsid w:val="005E0F1D"/>
    <w:rsid w:val="005F51D0"/>
    <w:rsid w:val="0061354F"/>
    <w:rsid w:val="00620698"/>
    <w:rsid w:val="00626BAE"/>
    <w:rsid w:val="00641309"/>
    <w:rsid w:val="00647143"/>
    <w:rsid w:val="006673E2"/>
    <w:rsid w:val="006A656F"/>
    <w:rsid w:val="006E6F57"/>
    <w:rsid w:val="006F30E4"/>
    <w:rsid w:val="00700F9C"/>
    <w:rsid w:val="00706ABD"/>
    <w:rsid w:val="007116C1"/>
    <w:rsid w:val="00727DC0"/>
    <w:rsid w:val="007407AD"/>
    <w:rsid w:val="00740E7E"/>
    <w:rsid w:val="0074571C"/>
    <w:rsid w:val="007464FB"/>
    <w:rsid w:val="00780230"/>
    <w:rsid w:val="00791DC2"/>
    <w:rsid w:val="007B5617"/>
    <w:rsid w:val="007B6B07"/>
    <w:rsid w:val="00801B56"/>
    <w:rsid w:val="00804530"/>
    <w:rsid w:val="008047F3"/>
    <w:rsid w:val="00813857"/>
    <w:rsid w:val="008208EB"/>
    <w:rsid w:val="00820C6D"/>
    <w:rsid w:val="00844334"/>
    <w:rsid w:val="00844A72"/>
    <w:rsid w:val="00845599"/>
    <w:rsid w:val="0088266D"/>
    <w:rsid w:val="00887898"/>
    <w:rsid w:val="008905F6"/>
    <w:rsid w:val="00892F4D"/>
    <w:rsid w:val="008B335F"/>
    <w:rsid w:val="008C48A2"/>
    <w:rsid w:val="008C5C6D"/>
    <w:rsid w:val="008F6313"/>
    <w:rsid w:val="00930FEE"/>
    <w:rsid w:val="00960848"/>
    <w:rsid w:val="00963732"/>
    <w:rsid w:val="00972CAD"/>
    <w:rsid w:val="00974536"/>
    <w:rsid w:val="009763FE"/>
    <w:rsid w:val="0098555C"/>
    <w:rsid w:val="009B1669"/>
    <w:rsid w:val="009C7BED"/>
    <w:rsid w:val="009E14BF"/>
    <w:rsid w:val="00A21606"/>
    <w:rsid w:val="00A3373E"/>
    <w:rsid w:val="00A33B2F"/>
    <w:rsid w:val="00A342A2"/>
    <w:rsid w:val="00A678A1"/>
    <w:rsid w:val="00A71E10"/>
    <w:rsid w:val="00A856A5"/>
    <w:rsid w:val="00A87046"/>
    <w:rsid w:val="00A9531E"/>
    <w:rsid w:val="00AE0298"/>
    <w:rsid w:val="00AE169D"/>
    <w:rsid w:val="00B22B6D"/>
    <w:rsid w:val="00B30EB2"/>
    <w:rsid w:val="00B44EAA"/>
    <w:rsid w:val="00B45539"/>
    <w:rsid w:val="00B70C8B"/>
    <w:rsid w:val="00B77DF8"/>
    <w:rsid w:val="00B90B09"/>
    <w:rsid w:val="00BB38C7"/>
    <w:rsid w:val="00BC44BD"/>
    <w:rsid w:val="00BC44CB"/>
    <w:rsid w:val="00C32C2C"/>
    <w:rsid w:val="00C43EB4"/>
    <w:rsid w:val="00C52F35"/>
    <w:rsid w:val="00C67C43"/>
    <w:rsid w:val="00C75278"/>
    <w:rsid w:val="00C85C13"/>
    <w:rsid w:val="00C87948"/>
    <w:rsid w:val="00C97BE6"/>
    <w:rsid w:val="00CB3A14"/>
    <w:rsid w:val="00CC5903"/>
    <w:rsid w:val="00CF078D"/>
    <w:rsid w:val="00D00B45"/>
    <w:rsid w:val="00D01B76"/>
    <w:rsid w:val="00D26DD7"/>
    <w:rsid w:val="00D36F74"/>
    <w:rsid w:val="00D477AC"/>
    <w:rsid w:val="00D72DDB"/>
    <w:rsid w:val="00DD2F37"/>
    <w:rsid w:val="00DD4FAC"/>
    <w:rsid w:val="00DE188B"/>
    <w:rsid w:val="00DE337A"/>
    <w:rsid w:val="00E1079C"/>
    <w:rsid w:val="00E21527"/>
    <w:rsid w:val="00E570B4"/>
    <w:rsid w:val="00E60C81"/>
    <w:rsid w:val="00E91070"/>
    <w:rsid w:val="00E94DDE"/>
    <w:rsid w:val="00EA0D66"/>
    <w:rsid w:val="00EA5E8C"/>
    <w:rsid w:val="00EC48C4"/>
    <w:rsid w:val="00EE6B81"/>
    <w:rsid w:val="00F044C0"/>
    <w:rsid w:val="00F212EB"/>
    <w:rsid w:val="00F54F82"/>
    <w:rsid w:val="00F60EFF"/>
    <w:rsid w:val="00F626EC"/>
    <w:rsid w:val="00F65F68"/>
    <w:rsid w:val="00FB28FB"/>
    <w:rsid w:val="00FC35A9"/>
    <w:rsid w:val="00FC51C8"/>
    <w:rsid w:val="00FD6C35"/>
    <w:rsid w:val="00FD7A95"/>
    <w:rsid w:val="00FF035A"/>
  </w:rsids>
  <m:mathPr>
    <m:mathFont m:val="Lucida Grande"/>
    <m:brkBin m:val="before"/>
    <m:brkBinSub m:val="--"/>
    <m:smallFrac/>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MY" w:eastAsia="en-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C8"/>
    <w:rPr>
      <w:rFonts w:ascii="Times New Roman" w:eastAsia="Times New Roman" w:hAnsi="Times New Roman"/>
      <w:lang w:val="en-AU" w:eastAsia="en-US"/>
    </w:rPr>
  </w:style>
  <w:style w:type="paragraph" w:styleId="Heading2">
    <w:name w:val="heading 2"/>
    <w:basedOn w:val="Normal"/>
    <w:next w:val="Normal"/>
    <w:link w:val="Heading2Char"/>
    <w:qFormat/>
    <w:rsid w:val="00FC51C8"/>
    <w:pPr>
      <w:keepNext/>
      <w:jc w:val="center"/>
      <w:outlineLvl w:val="1"/>
    </w:pPr>
    <w:rPr>
      <w:rFonts w:ascii="Arial" w:hAnsi="Arial"/>
      <w:b/>
      <w:sz w:val="40"/>
    </w:rPr>
  </w:style>
  <w:style w:type="paragraph" w:styleId="Heading3">
    <w:name w:val="heading 3"/>
    <w:basedOn w:val="Normal"/>
    <w:next w:val="Normal"/>
    <w:link w:val="Heading3Char"/>
    <w:uiPriority w:val="9"/>
    <w:qFormat/>
    <w:rsid w:val="00FC51C8"/>
    <w:pPr>
      <w:keepNext/>
      <w:keepLines/>
      <w:spacing w:before="200"/>
      <w:outlineLvl w:val="2"/>
    </w:pPr>
    <w:rPr>
      <w:rFonts w:ascii="Cambria" w:hAnsi="Cambria"/>
      <w:b/>
      <w:b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rsid w:val="00FC51C8"/>
    <w:rPr>
      <w:rFonts w:ascii="Arial" w:eastAsia="Times New Roman" w:hAnsi="Arial" w:cs="Times New Roman"/>
      <w:b/>
      <w:sz w:val="40"/>
      <w:szCs w:val="20"/>
      <w:lang w:val="en-AU"/>
    </w:rPr>
  </w:style>
  <w:style w:type="paragraph" w:styleId="BodyText">
    <w:name w:val="Body Text"/>
    <w:basedOn w:val="Normal"/>
    <w:link w:val="BodyTextChar"/>
    <w:rsid w:val="00FC51C8"/>
    <w:pPr>
      <w:jc w:val="both"/>
    </w:pPr>
    <w:rPr>
      <w:rFonts w:ascii="Arial" w:hAnsi="Arial"/>
      <w:sz w:val="24"/>
    </w:rPr>
  </w:style>
  <w:style w:type="character" w:customStyle="1" w:styleId="BodyTextChar">
    <w:name w:val="Body Text Char"/>
    <w:link w:val="BodyText"/>
    <w:rsid w:val="00FC51C8"/>
    <w:rPr>
      <w:rFonts w:ascii="Arial" w:eastAsia="Times New Roman" w:hAnsi="Arial" w:cs="Times New Roman"/>
      <w:sz w:val="24"/>
      <w:szCs w:val="20"/>
      <w:lang w:val="en-AU"/>
    </w:rPr>
  </w:style>
  <w:style w:type="character" w:customStyle="1" w:styleId="Heading3Char">
    <w:name w:val="Heading 3 Char"/>
    <w:link w:val="Heading3"/>
    <w:uiPriority w:val="9"/>
    <w:semiHidden/>
    <w:rsid w:val="00FC51C8"/>
    <w:rPr>
      <w:rFonts w:ascii="Cambria" w:eastAsia="Times New Roman" w:hAnsi="Cambria" w:cs="Times New Roman"/>
      <w:b/>
      <w:bCs/>
      <w:color w:val="4F81BD"/>
      <w:sz w:val="20"/>
      <w:szCs w:val="20"/>
      <w:lang w:val="en-AU"/>
    </w:rPr>
  </w:style>
  <w:style w:type="table" w:styleId="TableGrid">
    <w:name w:val="Table Grid"/>
    <w:basedOn w:val="TableNormal"/>
    <w:uiPriority w:val="59"/>
    <w:rsid w:val="00FC51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8C5C6D"/>
    <w:pPr>
      <w:spacing w:after="120"/>
      <w:ind w:left="283"/>
    </w:pPr>
  </w:style>
  <w:style w:type="character" w:customStyle="1" w:styleId="BodyTextIndentChar">
    <w:name w:val="Body Text Indent Char"/>
    <w:link w:val="BodyTextIndent"/>
    <w:uiPriority w:val="99"/>
    <w:rsid w:val="008C5C6D"/>
    <w:rPr>
      <w:rFonts w:ascii="Times New Roman" w:eastAsia="Times New Roman" w:hAnsi="Times New Roman" w:cs="Times New Roman"/>
      <w:sz w:val="20"/>
      <w:szCs w:val="20"/>
      <w:lang w:val="en-AU"/>
    </w:rPr>
  </w:style>
  <w:style w:type="paragraph" w:styleId="BodyTextIndent2">
    <w:name w:val="Body Text Indent 2"/>
    <w:basedOn w:val="Normal"/>
    <w:link w:val="BodyTextIndent2Char"/>
    <w:uiPriority w:val="99"/>
    <w:unhideWhenUsed/>
    <w:rsid w:val="008C5C6D"/>
    <w:pPr>
      <w:spacing w:after="120" w:line="480" w:lineRule="auto"/>
      <w:ind w:left="283"/>
    </w:pPr>
  </w:style>
  <w:style w:type="character" w:customStyle="1" w:styleId="BodyTextIndent2Char">
    <w:name w:val="Body Text Indent 2 Char"/>
    <w:link w:val="BodyTextIndent2"/>
    <w:uiPriority w:val="99"/>
    <w:rsid w:val="008C5C6D"/>
    <w:rPr>
      <w:rFonts w:ascii="Times New Roman" w:eastAsia="Times New Roman" w:hAnsi="Times New Roman" w:cs="Times New Roman"/>
      <w:sz w:val="20"/>
      <w:szCs w:val="20"/>
      <w:lang w:val="en-AU"/>
    </w:rPr>
  </w:style>
  <w:style w:type="paragraph" w:customStyle="1" w:styleId="ColorfulList-Accent11">
    <w:name w:val="Colorful List - Accent 11"/>
    <w:basedOn w:val="Normal"/>
    <w:uiPriority w:val="34"/>
    <w:qFormat/>
    <w:rsid w:val="008C5C6D"/>
    <w:pPr>
      <w:ind w:left="720"/>
      <w:contextualSpacing/>
    </w:pPr>
  </w:style>
  <w:style w:type="paragraph" w:styleId="BalloonText">
    <w:name w:val="Balloon Text"/>
    <w:basedOn w:val="Normal"/>
    <w:link w:val="BalloonTextChar"/>
    <w:uiPriority w:val="99"/>
    <w:semiHidden/>
    <w:unhideWhenUsed/>
    <w:rsid w:val="008208EB"/>
    <w:rPr>
      <w:rFonts w:ascii="Tahoma" w:hAnsi="Tahoma"/>
      <w:sz w:val="16"/>
      <w:szCs w:val="16"/>
    </w:rPr>
  </w:style>
  <w:style w:type="character" w:customStyle="1" w:styleId="BalloonTextChar">
    <w:name w:val="Balloon Text Char"/>
    <w:link w:val="BalloonText"/>
    <w:uiPriority w:val="99"/>
    <w:semiHidden/>
    <w:rsid w:val="008208EB"/>
    <w:rPr>
      <w:rFonts w:ascii="Tahoma" w:eastAsia="Times New Roman" w:hAnsi="Tahoma" w:cs="Tahoma"/>
      <w:sz w:val="16"/>
      <w:szCs w:val="16"/>
      <w:lang w:val="en-AU"/>
    </w:rPr>
  </w:style>
  <w:style w:type="paragraph" w:styleId="Header">
    <w:name w:val="header"/>
    <w:basedOn w:val="Normal"/>
    <w:link w:val="HeaderChar"/>
    <w:uiPriority w:val="99"/>
    <w:unhideWhenUsed/>
    <w:rsid w:val="003C7F40"/>
    <w:pPr>
      <w:tabs>
        <w:tab w:val="center" w:pos="4513"/>
        <w:tab w:val="right" w:pos="9026"/>
      </w:tabs>
    </w:pPr>
  </w:style>
  <w:style w:type="character" w:customStyle="1" w:styleId="HeaderChar">
    <w:name w:val="Header Char"/>
    <w:link w:val="Header"/>
    <w:uiPriority w:val="99"/>
    <w:rsid w:val="003C7F40"/>
    <w:rPr>
      <w:rFonts w:ascii="Times New Roman" w:eastAsia="Times New Roman" w:hAnsi="Times New Roman"/>
      <w:lang w:val="en-AU" w:eastAsia="en-US"/>
    </w:rPr>
  </w:style>
  <w:style w:type="paragraph" w:styleId="Footer">
    <w:name w:val="footer"/>
    <w:basedOn w:val="Normal"/>
    <w:link w:val="FooterChar"/>
    <w:uiPriority w:val="99"/>
    <w:unhideWhenUsed/>
    <w:rsid w:val="003C7F40"/>
    <w:pPr>
      <w:tabs>
        <w:tab w:val="center" w:pos="4513"/>
        <w:tab w:val="right" w:pos="9026"/>
      </w:tabs>
    </w:pPr>
  </w:style>
  <w:style w:type="character" w:customStyle="1" w:styleId="FooterChar">
    <w:name w:val="Footer Char"/>
    <w:link w:val="Footer"/>
    <w:uiPriority w:val="99"/>
    <w:rsid w:val="003C7F40"/>
    <w:rPr>
      <w:rFonts w:ascii="Times New Roman" w:eastAsia="Times New Roman" w:hAnsi="Times New Roman"/>
      <w:lang w:val="en-AU" w:eastAsia="en-US"/>
    </w:rPr>
  </w:style>
  <w:style w:type="paragraph" w:styleId="ListParagraph">
    <w:name w:val="List Paragraph"/>
    <w:basedOn w:val="Normal"/>
    <w:uiPriority w:val="34"/>
    <w:qFormat/>
    <w:rsid w:val="000C0455"/>
    <w:pPr>
      <w:spacing w:after="200" w:line="276" w:lineRule="auto"/>
      <w:ind w:left="720"/>
      <w:contextualSpacing/>
    </w:pPr>
    <w:rPr>
      <w:rFonts w:asciiTheme="minorHAnsi" w:eastAsiaTheme="minorEastAsia" w:hAnsiTheme="minorHAnsi" w:cstheme="minorBidi"/>
      <w:sz w:val="22"/>
      <w:szCs w:val="22"/>
      <w:lang w:val="en-SG" w:eastAsia="zh-CN"/>
    </w:rPr>
  </w:style>
  <w:style w:type="character" w:styleId="CommentReference">
    <w:name w:val="annotation reference"/>
    <w:basedOn w:val="DefaultParagraphFont"/>
    <w:uiPriority w:val="99"/>
    <w:semiHidden/>
    <w:unhideWhenUsed/>
    <w:rsid w:val="001E726B"/>
    <w:rPr>
      <w:sz w:val="18"/>
      <w:szCs w:val="18"/>
    </w:rPr>
  </w:style>
  <w:style w:type="paragraph" w:styleId="CommentText">
    <w:name w:val="annotation text"/>
    <w:basedOn w:val="Normal"/>
    <w:link w:val="CommentTextChar"/>
    <w:uiPriority w:val="99"/>
    <w:semiHidden/>
    <w:unhideWhenUsed/>
    <w:rsid w:val="001E726B"/>
    <w:rPr>
      <w:sz w:val="24"/>
      <w:szCs w:val="24"/>
    </w:rPr>
  </w:style>
  <w:style w:type="character" w:customStyle="1" w:styleId="CommentTextChar">
    <w:name w:val="Comment Text Char"/>
    <w:basedOn w:val="DefaultParagraphFont"/>
    <w:link w:val="CommentText"/>
    <w:uiPriority w:val="99"/>
    <w:semiHidden/>
    <w:rsid w:val="001E726B"/>
    <w:rPr>
      <w:rFonts w:ascii="Times New Roman" w:eastAsia="Times New Roman" w:hAnsi="Times New Roman"/>
      <w:sz w:val="24"/>
      <w:szCs w:val="24"/>
      <w:lang w:val="en-AU" w:eastAsia="en-US"/>
    </w:rPr>
  </w:style>
  <w:style w:type="paragraph" w:styleId="CommentSubject">
    <w:name w:val="annotation subject"/>
    <w:basedOn w:val="CommentText"/>
    <w:next w:val="CommentText"/>
    <w:link w:val="CommentSubjectChar"/>
    <w:uiPriority w:val="99"/>
    <w:semiHidden/>
    <w:unhideWhenUsed/>
    <w:rsid w:val="001E726B"/>
    <w:rPr>
      <w:b/>
      <w:bCs/>
      <w:sz w:val="20"/>
      <w:szCs w:val="20"/>
    </w:rPr>
  </w:style>
  <w:style w:type="character" w:customStyle="1" w:styleId="CommentSubjectChar">
    <w:name w:val="Comment Subject Char"/>
    <w:basedOn w:val="CommentTextChar"/>
    <w:link w:val="CommentSubject"/>
    <w:uiPriority w:val="99"/>
    <w:semiHidden/>
    <w:rsid w:val="001E726B"/>
    <w:rPr>
      <w:rFonts w:ascii="Times New Roman" w:eastAsia="Times New Roman" w:hAnsi="Times New Roman"/>
      <w:b/>
      <w:bCs/>
      <w:sz w:val="24"/>
      <w:szCs w:val="24"/>
      <w:lang w:val="en-AU" w:eastAsia="en-US"/>
    </w:rPr>
  </w:style>
  <w:style w:type="paragraph" w:customStyle="1" w:styleId="1">
    <w:name w:val="页眉1"/>
    <w:rsid w:val="00A33B2F"/>
    <w:pPr>
      <w:tabs>
        <w:tab w:val="center" w:pos="4320"/>
        <w:tab w:val="right" w:pos="8640"/>
      </w:tabs>
    </w:pPr>
    <w:rPr>
      <w:rFonts w:ascii="Times New Roman" w:eastAsia="ヒラギノ角ゴ Pro W3" w:hAnsi="Times New Roman"/>
      <w:color w:val="000000"/>
      <w:sz w:val="24"/>
      <w:lang w:val="en-US" w:eastAsia="zh-CN"/>
    </w:rPr>
  </w:style>
  <w:style w:type="character" w:customStyle="1" w:styleId="body10pt1">
    <w:name w:val="body10pt1"/>
    <w:rsid w:val="00F212EB"/>
    <w:rPr>
      <w:rFonts w:ascii="Arial" w:eastAsia="ヒラギノ角ゴ Pro W3" w:hAnsi="Arial"/>
      <w:b w:val="0"/>
      <w:i w:val="0"/>
      <w:color w:val="000000"/>
      <w:sz w:val="18"/>
    </w:rPr>
  </w:style>
  <w:style w:type="character" w:styleId="Emphasis">
    <w:name w:val="Emphasis"/>
    <w:basedOn w:val="DefaultParagraphFont"/>
    <w:uiPriority w:val="20"/>
    <w:qFormat/>
    <w:rsid w:val="00426372"/>
    <w:rPr>
      <w:i/>
      <w:iCs/>
    </w:rPr>
  </w:style>
  <w:style w:type="paragraph" w:styleId="BodyText2">
    <w:name w:val="Body Text 2"/>
    <w:basedOn w:val="Normal"/>
    <w:link w:val="BodyText2Char"/>
    <w:uiPriority w:val="99"/>
    <w:semiHidden/>
    <w:unhideWhenUsed/>
    <w:rsid w:val="00DE337A"/>
    <w:pPr>
      <w:spacing w:after="120" w:line="480" w:lineRule="auto"/>
    </w:pPr>
  </w:style>
  <w:style w:type="character" w:customStyle="1" w:styleId="BodyText2Char">
    <w:name w:val="Body Text 2 Char"/>
    <w:basedOn w:val="DefaultParagraphFont"/>
    <w:link w:val="BodyText2"/>
    <w:uiPriority w:val="99"/>
    <w:semiHidden/>
    <w:rsid w:val="00DE337A"/>
    <w:rPr>
      <w:rFonts w:ascii="Times New Roman" w:eastAsia="Times New Roman" w:hAnsi="Times New Roman"/>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MY" w:eastAsia="en-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C8"/>
    <w:rPr>
      <w:rFonts w:ascii="Times New Roman" w:eastAsia="Times New Roman" w:hAnsi="Times New Roman"/>
      <w:lang w:val="en-AU" w:eastAsia="en-US"/>
    </w:rPr>
  </w:style>
  <w:style w:type="paragraph" w:styleId="Heading2">
    <w:name w:val="heading 2"/>
    <w:basedOn w:val="Normal"/>
    <w:next w:val="Normal"/>
    <w:link w:val="Heading2Char"/>
    <w:qFormat/>
    <w:rsid w:val="00FC51C8"/>
    <w:pPr>
      <w:keepNext/>
      <w:jc w:val="center"/>
      <w:outlineLvl w:val="1"/>
    </w:pPr>
    <w:rPr>
      <w:rFonts w:ascii="Arial" w:hAnsi="Arial"/>
      <w:b/>
      <w:sz w:val="40"/>
    </w:rPr>
  </w:style>
  <w:style w:type="paragraph" w:styleId="Heading3">
    <w:name w:val="heading 3"/>
    <w:basedOn w:val="Normal"/>
    <w:next w:val="Normal"/>
    <w:link w:val="Heading3Char"/>
    <w:uiPriority w:val="9"/>
    <w:qFormat/>
    <w:rsid w:val="00FC51C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C51C8"/>
    <w:rPr>
      <w:rFonts w:ascii="Arial" w:eastAsia="Times New Roman" w:hAnsi="Arial" w:cs="Times New Roman"/>
      <w:b/>
      <w:sz w:val="40"/>
      <w:szCs w:val="20"/>
      <w:lang w:val="en-AU"/>
    </w:rPr>
  </w:style>
  <w:style w:type="paragraph" w:styleId="BodyText">
    <w:name w:val="Body Text"/>
    <w:basedOn w:val="Normal"/>
    <w:link w:val="BodyTextChar"/>
    <w:rsid w:val="00FC51C8"/>
    <w:pPr>
      <w:jc w:val="both"/>
    </w:pPr>
    <w:rPr>
      <w:rFonts w:ascii="Arial" w:hAnsi="Arial"/>
      <w:sz w:val="24"/>
    </w:rPr>
  </w:style>
  <w:style w:type="character" w:customStyle="1" w:styleId="BodyTextChar">
    <w:name w:val="Body Text Char"/>
    <w:link w:val="BodyText"/>
    <w:rsid w:val="00FC51C8"/>
    <w:rPr>
      <w:rFonts w:ascii="Arial" w:eastAsia="Times New Roman" w:hAnsi="Arial" w:cs="Times New Roman"/>
      <w:sz w:val="24"/>
      <w:szCs w:val="20"/>
      <w:lang w:val="en-AU"/>
    </w:rPr>
  </w:style>
  <w:style w:type="character" w:customStyle="1" w:styleId="Heading3Char">
    <w:name w:val="Heading 3 Char"/>
    <w:link w:val="Heading3"/>
    <w:uiPriority w:val="9"/>
    <w:semiHidden/>
    <w:rsid w:val="00FC51C8"/>
    <w:rPr>
      <w:rFonts w:ascii="Cambria" w:eastAsia="Times New Roman" w:hAnsi="Cambria" w:cs="Times New Roman"/>
      <w:b/>
      <w:bCs/>
      <w:color w:val="4F81BD"/>
      <w:sz w:val="20"/>
      <w:szCs w:val="20"/>
      <w:lang w:val="en-AU"/>
    </w:rPr>
  </w:style>
  <w:style w:type="table" w:styleId="TableGrid">
    <w:name w:val="Table Grid"/>
    <w:basedOn w:val="TableNormal"/>
    <w:uiPriority w:val="59"/>
    <w:rsid w:val="00FC51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8C5C6D"/>
    <w:pPr>
      <w:spacing w:after="120"/>
      <w:ind w:left="283"/>
    </w:pPr>
  </w:style>
  <w:style w:type="character" w:customStyle="1" w:styleId="BodyTextIndentChar">
    <w:name w:val="Body Text Indent Char"/>
    <w:link w:val="BodyTextIndent"/>
    <w:uiPriority w:val="99"/>
    <w:rsid w:val="008C5C6D"/>
    <w:rPr>
      <w:rFonts w:ascii="Times New Roman" w:eastAsia="Times New Roman" w:hAnsi="Times New Roman" w:cs="Times New Roman"/>
      <w:sz w:val="20"/>
      <w:szCs w:val="20"/>
      <w:lang w:val="en-AU"/>
    </w:rPr>
  </w:style>
  <w:style w:type="paragraph" w:styleId="BodyTextIndent2">
    <w:name w:val="Body Text Indent 2"/>
    <w:basedOn w:val="Normal"/>
    <w:link w:val="BodyTextIndent2Char"/>
    <w:uiPriority w:val="99"/>
    <w:unhideWhenUsed/>
    <w:rsid w:val="008C5C6D"/>
    <w:pPr>
      <w:spacing w:after="120" w:line="480" w:lineRule="auto"/>
      <w:ind w:left="283"/>
    </w:pPr>
  </w:style>
  <w:style w:type="character" w:customStyle="1" w:styleId="BodyTextIndent2Char">
    <w:name w:val="Body Text Indent 2 Char"/>
    <w:link w:val="BodyTextIndent2"/>
    <w:uiPriority w:val="99"/>
    <w:rsid w:val="008C5C6D"/>
    <w:rPr>
      <w:rFonts w:ascii="Times New Roman" w:eastAsia="Times New Roman" w:hAnsi="Times New Roman" w:cs="Times New Roman"/>
      <w:sz w:val="20"/>
      <w:szCs w:val="20"/>
      <w:lang w:val="en-AU"/>
    </w:rPr>
  </w:style>
  <w:style w:type="paragraph" w:customStyle="1" w:styleId="ColorfulList-Accent11">
    <w:name w:val="Colorful List - Accent 11"/>
    <w:basedOn w:val="Normal"/>
    <w:uiPriority w:val="34"/>
    <w:qFormat/>
    <w:rsid w:val="008C5C6D"/>
    <w:pPr>
      <w:ind w:left="720"/>
      <w:contextualSpacing/>
    </w:pPr>
  </w:style>
  <w:style w:type="paragraph" w:styleId="BalloonText">
    <w:name w:val="Balloon Text"/>
    <w:basedOn w:val="Normal"/>
    <w:link w:val="BalloonTextChar"/>
    <w:uiPriority w:val="99"/>
    <w:semiHidden/>
    <w:unhideWhenUsed/>
    <w:rsid w:val="008208EB"/>
    <w:rPr>
      <w:rFonts w:ascii="Tahoma" w:hAnsi="Tahoma"/>
      <w:sz w:val="16"/>
      <w:szCs w:val="16"/>
    </w:rPr>
  </w:style>
  <w:style w:type="character" w:customStyle="1" w:styleId="BalloonTextChar">
    <w:name w:val="Balloon Text Char"/>
    <w:link w:val="BalloonText"/>
    <w:uiPriority w:val="99"/>
    <w:semiHidden/>
    <w:rsid w:val="008208EB"/>
    <w:rPr>
      <w:rFonts w:ascii="Tahoma" w:eastAsia="Times New Roman" w:hAnsi="Tahoma" w:cs="Tahoma"/>
      <w:sz w:val="16"/>
      <w:szCs w:val="16"/>
      <w:lang w:val="en-AU"/>
    </w:rPr>
  </w:style>
  <w:style w:type="paragraph" w:styleId="Header">
    <w:name w:val="header"/>
    <w:basedOn w:val="Normal"/>
    <w:link w:val="HeaderChar"/>
    <w:uiPriority w:val="99"/>
    <w:unhideWhenUsed/>
    <w:rsid w:val="003C7F40"/>
    <w:pPr>
      <w:tabs>
        <w:tab w:val="center" w:pos="4513"/>
        <w:tab w:val="right" w:pos="9026"/>
      </w:tabs>
    </w:pPr>
  </w:style>
  <w:style w:type="character" w:customStyle="1" w:styleId="HeaderChar">
    <w:name w:val="Header Char"/>
    <w:link w:val="Header"/>
    <w:uiPriority w:val="99"/>
    <w:rsid w:val="003C7F40"/>
    <w:rPr>
      <w:rFonts w:ascii="Times New Roman" w:eastAsia="Times New Roman" w:hAnsi="Times New Roman"/>
      <w:lang w:val="en-AU" w:eastAsia="en-US"/>
    </w:rPr>
  </w:style>
  <w:style w:type="paragraph" w:styleId="Footer">
    <w:name w:val="footer"/>
    <w:basedOn w:val="Normal"/>
    <w:link w:val="FooterChar"/>
    <w:uiPriority w:val="99"/>
    <w:unhideWhenUsed/>
    <w:rsid w:val="003C7F40"/>
    <w:pPr>
      <w:tabs>
        <w:tab w:val="center" w:pos="4513"/>
        <w:tab w:val="right" w:pos="9026"/>
      </w:tabs>
    </w:pPr>
  </w:style>
  <w:style w:type="character" w:customStyle="1" w:styleId="FooterChar">
    <w:name w:val="Footer Char"/>
    <w:link w:val="Footer"/>
    <w:uiPriority w:val="99"/>
    <w:rsid w:val="003C7F40"/>
    <w:rPr>
      <w:rFonts w:ascii="Times New Roman" w:eastAsia="Times New Roman" w:hAnsi="Times New Roman"/>
      <w:lang w:val="en-AU" w:eastAsia="en-US"/>
    </w:rPr>
  </w:style>
  <w:style w:type="paragraph" w:styleId="ListParagraph">
    <w:name w:val="List Paragraph"/>
    <w:basedOn w:val="Normal"/>
    <w:uiPriority w:val="34"/>
    <w:qFormat/>
    <w:rsid w:val="000C0455"/>
    <w:pPr>
      <w:spacing w:after="200" w:line="276" w:lineRule="auto"/>
      <w:ind w:left="720"/>
      <w:contextualSpacing/>
    </w:pPr>
    <w:rPr>
      <w:rFonts w:asciiTheme="minorHAnsi" w:eastAsiaTheme="minorEastAsia" w:hAnsiTheme="minorHAnsi" w:cstheme="minorBidi"/>
      <w:sz w:val="22"/>
      <w:szCs w:val="22"/>
      <w:lang w:val="en-SG" w:eastAsia="zh-CN"/>
    </w:rPr>
  </w:style>
  <w:style w:type="character" w:styleId="CommentReference">
    <w:name w:val="annotation reference"/>
    <w:basedOn w:val="DefaultParagraphFont"/>
    <w:uiPriority w:val="99"/>
    <w:semiHidden/>
    <w:unhideWhenUsed/>
    <w:rsid w:val="001E726B"/>
    <w:rPr>
      <w:sz w:val="18"/>
      <w:szCs w:val="18"/>
    </w:rPr>
  </w:style>
  <w:style w:type="paragraph" w:styleId="CommentText">
    <w:name w:val="annotation text"/>
    <w:basedOn w:val="Normal"/>
    <w:link w:val="CommentTextChar"/>
    <w:uiPriority w:val="99"/>
    <w:semiHidden/>
    <w:unhideWhenUsed/>
    <w:rsid w:val="001E726B"/>
    <w:rPr>
      <w:sz w:val="24"/>
      <w:szCs w:val="24"/>
    </w:rPr>
  </w:style>
  <w:style w:type="character" w:customStyle="1" w:styleId="CommentTextChar">
    <w:name w:val="Comment Text Char"/>
    <w:basedOn w:val="DefaultParagraphFont"/>
    <w:link w:val="CommentText"/>
    <w:uiPriority w:val="99"/>
    <w:semiHidden/>
    <w:rsid w:val="001E726B"/>
    <w:rPr>
      <w:rFonts w:ascii="Times New Roman" w:eastAsia="Times New Roman" w:hAnsi="Times New Roman"/>
      <w:sz w:val="24"/>
      <w:szCs w:val="24"/>
      <w:lang w:val="en-AU" w:eastAsia="en-US"/>
    </w:rPr>
  </w:style>
  <w:style w:type="paragraph" w:styleId="CommentSubject">
    <w:name w:val="annotation subject"/>
    <w:basedOn w:val="CommentText"/>
    <w:next w:val="CommentText"/>
    <w:link w:val="CommentSubjectChar"/>
    <w:uiPriority w:val="99"/>
    <w:semiHidden/>
    <w:unhideWhenUsed/>
    <w:rsid w:val="001E726B"/>
    <w:rPr>
      <w:b/>
      <w:bCs/>
      <w:sz w:val="20"/>
      <w:szCs w:val="20"/>
    </w:rPr>
  </w:style>
  <w:style w:type="character" w:customStyle="1" w:styleId="CommentSubjectChar">
    <w:name w:val="Comment Subject Char"/>
    <w:basedOn w:val="CommentTextChar"/>
    <w:link w:val="CommentSubject"/>
    <w:uiPriority w:val="99"/>
    <w:semiHidden/>
    <w:rsid w:val="001E726B"/>
    <w:rPr>
      <w:rFonts w:ascii="Times New Roman" w:eastAsia="Times New Roman" w:hAnsi="Times New Roman"/>
      <w:b/>
      <w:bCs/>
      <w:sz w:val="24"/>
      <w:szCs w:val="24"/>
      <w:lang w:val="en-AU"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2324</Words>
  <Characters>13250</Characters>
  <Application>Microsoft Macintosh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Indicative Term Sheet</vt:lpstr>
    </vt:vector>
  </TitlesOfParts>
  <Manager/>
  <Company/>
  <LinksUpToDate>false</LinksUpToDate>
  <CharactersWithSpaces>16271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Indicative Term Sheet</dc:title>
  <dc:subject/>
  <dc:creator>Sivapalan Vivekarajah</dc:creator>
  <cp:keywords/>
  <dc:description/>
  <cp:lastModifiedBy>Sivapalan Vivekarajah</cp:lastModifiedBy>
  <cp:revision>5</cp:revision>
  <cp:lastPrinted>2014-07-16T01:27:00Z</cp:lastPrinted>
  <dcterms:created xsi:type="dcterms:W3CDTF">2022-04-10T08:58:00Z</dcterms:created>
  <dcterms:modified xsi:type="dcterms:W3CDTF">2022-04-10T09:31:00Z</dcterms:modified>
  <cp:category/>
</cp:coreProperties>
</file>